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EAA91" w14:textId="77777777" w:rsidR="00BA4C8D" w:rsidRPr="00C3321A" w:rsidRDefault="003F3604" w:rsidP="00C475F7">
      <w:pPr>
        <w:pStyle w:val="Header"/>
        <w:widowControl/>
        <w:tabs>
          <w:tab w:val="clear" w:pos="4320"/>
          <w:tab w:val="clear" w:pos="8640"/>
          <w:tab w:val="left" w:pos="567"/>
          <w:tab w:val="left" w:pos="6521"/>
          <w:tab w:val="left" w:pos="8022"/>
          <w:tab w:val="left" w:pos="9923"/>
        </w:tabs>
        <w:rPr>
          <w:rFonts w:asciiTheme="minorHAnsi" w:hAnsiTheme="minorHAnsi" w:cstheme="minorHAnsi"/>
          <w:b/>
          <w:szCs w:val="24"/>
        </w:rPr>
      </w:pPr>
      <w:r>
        <w:rPr>
          <w:rFonts w:asciiTheme="minorHAnsi" w:hAnsiTheme="minorHAnsi" w:cstheme="minorHAnsi"/>
          <w:b/>
          <w:noProof/>
          <w:szCs w:val="24"/>
          <w:lang w:eastAsia="en-NZ"/>
        </w:rPr>
        <w:drawing>
          <wp:anchor distT="0" distB="0" distL="114300" distR="114300" simplePos="0" relativeHeight="251658240" behindDoc="1" locked="0" layoutInCell="1" allowOverlap="1" wp14:anchorId="298DFC87" wp14:editId="471D98B7">
            <wp:simplePos x="0" y="0"/>
            <wp:positionH relativeFrom="column">
              <wp:posOffset>6002655</wp:posOffset>
            </wp:positionH>
            <wp:positionV relativeFrom="paragraph">
              <wp:posOffset>0</wp:posOffset>
            </wp:positionV>
            <wp:extent cx="638175" cy="1009650"/>
            <wp:effectExtent l="0" t="0" r="9525" b="0"/>
            <wp:wrapThrough wrapText="bothSides">
              <wp:wrapPolygon edited="0">
                <wp:start x="0" y="0"/>
                <wp:lineTo x="0" y="21192"/>
                <wp:lineTo x="21278" y="21192"/>
                <wp:lineTo x="21278" y="0"/>
                <wp:lineTo x="0" y="0"/>
              </wp:wrapPolygon>
            </wp:wrapThrough>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81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84D" w:rsidRPr="00C3321A">
        <w:rPr>
          <w:rFonts w:asciiTheme="minorHAnsi" w:hAnsiTheme="minorHAnsi" w:cstheme="minorHAnsi"/>
          <w:b/>
          <w:szCs w:val="24"/>
        </w:rPr>
        <w:t>T</w:t>
      </w:r>
      <w:r w:rsidR="00BA4C8D" w:rsidRPr="00C3321A">
        <w:rPr>
          <w:rFonts w:asciiTheme="minorHAnsi" w:hAnsiTheme="minorHAnsi" w:cstheme="minorHAnsi"/>
          <w:b/>
          <w:szCs w:val="24"/>
        </w:rPr>
        <w:t>AURANGA GIRLS’ COLLEGE</w:t>
      </w:r>
    </w:p>
    <w:p w14:paraId="15024BCE" w14:textId="77777777" w:rsidR="00BA4C8D" w:rsidRPr="00C3321A" w:rsidRDefault="00BA4C8D" w:rsidP="00C475F7">
      <w:pPr>
        <w:pStyle w:val="Header"/>
        <w:widowControl/>
        <w:tabs>
          <w:tab w:val="clear" w:pos="4320"/>
          <w:tab w:val="clear" w:pos="8640"/>
          <w:tab w:val="left" w:pos="567"/>
          <w:tab w:val="left" w:pos="6521"/>
          <w:tab w:val="left" w:pos="8022"/>
          <w:tab w:val="left" w:pos="9923"/>
        </w:tabs>
        <w:rPr>
          <w:rFonts w:asciiTheme="minorHAnsi" w:hAnsiTheme="minorHAnsi" w:cstheme="minorHAnsi"/>
          <w:b/>
          <w:szCs w:val="24"/>
        </w:rPr>
      </w:pPr>
      <w:r w:rsidRPr="00C3321A">
        <w:rPr>
          <w:rFonts w:asciiTheme="minorHAnsi" w:hAnsiTheme="minorHAnsi" w:cstheme="minorHAnsi"/>
          <w:b/>
          <w:szCs w:val="24"/>
        </w:rPr>
        <w:t>Y</w:t>
      </w:r>
      <w:r w:rsidR="00A04BCE" w:rsidRPr="00C3321A">
        <w:rPr>
          <w:rFonts w:asciiTheme="minorHAnsi" w:hAnsiTheme="minorHAnsi" w:cstheme="minorHAnsi"/>
          <w:b/>
          <w:szCs w:val="24"/>
        </w:rPr>
        <w:t>EAR 12 MATHEMATICS</w:t>
      </w:r>
      <w:r w:rsidR="003F22B0" w:rsidRPr="00C3321A">
        <w:rPr>
          <w:rFonts w:asciiTheme="minorHAnsi" w:hAnsiTheme="minorHAnsi" w:cstheme="minorHAnsi"/>
          <w:b/>
          <w:szCs w:val="24"/>
        </w:rPr>
        <w:t xml:space="preserve"> WITH EXTENSIONS </w:t>
      </w:r>
      <w:r w:rsidR="00F76FF0" w:rsidRPr="00C3321A">
        <w:rPr>
          <w:rFonts w:asciiTheme="minorHAnsi" w:hAnsiTheme="minorHAnsi" w:cstheme="minorHAnsi"/>
          <w:b/>
          <w:szCs w:val="24"/>
        </w:rPr>
        <w:t xml:space="preserve">(12MAE), </w:t>
      </w:r>
      <w:r w:rsidR="00F6557C">
        <w:rPr>
          <w:rFonts w:asciiTheme="minorHAnsi" w:hAnsiTheme="minorHAnsi" w:cstheme="minorHAnsi"/>
          <w:b/>
          <w:szCs w:val="24"/>
        </w:rPr>
        <w:t>2020</w:t>
      </w:r>
    </w:p>
    <w:p w14:paraId="1422CA1F" w14:textId="77777777" w:rsidR="00BA4C8D" w:rsidRPr="00C3321A" w:rsidRDefault="00BA4C8D" w:rsidP="00C475F7">
      <w:pPr>
        <w:pStyle w:val="Header"/>
        <w:widowControl/>
        <w:tabs>
          <w:tab w:val="clear" w:pos="4320"/>
          <w:tab w:val="clear" w:pos="8640"/>
          <w:tab w:val="left" w:pos="567"/>
          <w:tab w:val="left" w:pos="6521"/>
          <w:tab w:val="left" w:pos="8022"/>
          <w:tab w:val="left" w:pos="9923"/>
        </w:tabs>
        <w:rPr>
          <w:rFonts w:asciiTheme="minorHAnsi" w:hAnsiTheme="minorHAnsi" w:cstheme="minorHAnsi"/>
          <w:b/>
          <w:szCs w:val="24"/>
        </w:rPr>
      </w:pPr>
      <w:r w:rsidRPr="00C3321A">
        <w:rPr>
          <w:rFonts w:asciiTheme="minorHAnsi" w:hAnsiTheme="minorHAnsi" w:cstheme="minorHAnsi"/>
          <w:b/>
          <w:szCs w:val="24"/>
        </w:rPr>
        <w:t>Course Outline</w:t>
      </w:r>
    </w:p>
    <w:p w14:paraId="15B0C827" w14:textId="77777777" w:rsidR="00BA4C8D" w:rsidRPr="00C3321A" w:rsidRDefault="00BA4C8D" w:rsidP="00C475F7">
      <w:pPr>
        <w:pStyle w:val="Header"/>
        <w:widowControl/>
        <w:tabs>
          <w:tab w:val="clear" w:pos="4320"/>
          <w:tab w:val="clear" w:pos="8640"/>
          <w:tab w:val="left" w:pos="567"/>
          <w:tab w:val="left" w:pos="6521"/>
          <w:tab w:val="left" w:pos="8022"/>
          <w:tab w:val="left" w:pos="9923"/>
        </w:tabs>
        <w:rPr>
          <w:rFonts w:asciiTheme="minorHAnsi" w:hAnsiTheme="minorHAnsi" w:cstheme="minorHAnsi"/>
          <w:szCs w:val="24"/>
        </w:rPr>
      </w:pPr>
    </w:p>
    <w:p w14:paraId="39FB3F2F" w14:textId="77777777" w:rsidR="00EA7878" w:rsidRPr="00C3321A" w:rsidRDefault="00EA7878" w:rsidP="00C475F7">
      <w:pPr>
        <w:pStyle w:val="Header"/>
        <w:tabs>
          <w:tab w:val="clear" w:pos="4320"/>
          <w:tab w:val="clear" w:pos="8640"/>
          <w:tab w:val="left" w:pos="567"/>
          <w:tab w:val="left" w:pos="6521"/>
          <w:tab w:val="left" w:pos="8022"/>
          <w:tab w:val="left" w:pos="9923"/>
        </w:tabs>
        <w:rPr>
          <w:rFonts w:asciiTheme="minorHAnsi" w:hAnsiTheme="minorHAnsi" w:cstheme="minorHAnsi"/>
          <w:b/>
          <w:szCs w:val="24"/>
        </w:rPr>
      </w:pPr>
      <w:r w:rsidRPr="00C3321A">
        <w:rPr>
          <w:rFonts w:asciiTheme="minorHAnsi" w:hAnsiTheme="minorHAnsi" w:cstheme="minorHAnsi"/>
          <w:b/>
          <w:szCs w:val="24"/>
        </w:rPr>
        <w:t>About 12MAE</w:t>
      </w:r>
    </w:p>
    <w:p w14:paraId="76B3BEB2" w14:textId="2685C625" w:rsidR="00EA7878" w:rsidRDefault="00EA7878" w:rsidP="00C475F7">
      <w:pPr>
        <w:pStyle w:val="Header"/>
        <w:tabs>
          <w:tab w:val="clear" w:pos="4320"/>
          <w:tab w:val="clear" w:pos="8640"/>
          <w:tab w:val="left" w:pos="567"/>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This course contains s</w:t>
      </w:r>
      <w:r w:rsidR="00242160" w:rsidRPr="00C3321A">
        <w:rPr>
          <w:rFonts w:asciiTheme="minorHAnsi" w:hAnsiTheme="minorHAnsi" w:cstheme="minorHAnsi"/>
          <w:szCs w:val="24"/>
        </w:rPr>
        <w:t>ix</w:t>
      </w:r>
      <w:r w:rsidRPr="00C3321A">
        <w:rPr>
          <w:rFonts w:asciiTheme="minorHAnsi" w:hAnsiTheme="minorHAnsi" w:cstheme="minorHAnsi"/>
          <w:szCs w:val="24"/>
        </w:rPr>
        <w:t xml:space="preserve"> </w:t>
      </w:r>
      <w:r w:rsidR="00A553E9" w:rsidRPr="00C3321A">
        <w:rPr>
          <w:rFonts w:asciiTheme="minorHAnsi" w:hAnsiTheme="minorHAnsi" w:cstheme="minorHAnsi"/>
          <w:szCs w:val="24"/>
        </w:rPr>
        <w:t>of the L2</w:t>
      </w:r>
      <w:r w:rsidRPr="00C3321A">
        <w:rPr>
          <w:rFonts w:asciiTheme="minorHAnsi" w:hAnsiTheme="minorHAnsi" w:cstheme="minorHAnsi"/>
          <w:szCs w:val="24"/>
        </w:rPr>
        <w:t xml:space="preserve"> Achievement Standards (AS) </w:t>
      </w:r>
      <w:r w:rsidR="00697E44" w:rsidRPr="00C3321A">
        <w:rPr>
          <w:rFonts w:asciiTheme="minorHAnsi" w:hAnsiTheme="minorHAnsi" w:cstheme="minorHAnsi"/>
          <w:szCs w:val="24"/>
        </w:rPr>
        <w:t>with</w:t>
      </w:r>
      <w:r w:rsidR="008C213E" w:rsidRPr="00C3321A">
        <w:rPr>
          <w:rFonts w:asciiTheme="minorHAnsi" w:hAnsiTheme="minorHAnsi" w:cstheme="minorHAnsi"/>
          <w:szCs w:val="24"/>
        </w:rPr>
        <w:t xml:space="preserve"> a total of 2</w:t>
      </w:r>
      <w:r w:rsidR="008B46A4">
        <w:rPr>
          <w:rFonts w:asciiTheme="minorHAnsi" w:hAnsiTheme="minorHAnsi" w:cstheme="minorHAnsi"/>
          <w:szCs w:val="24"/>
        </w:rPr>
        <w:t>2</w:t>
      </w:r>
      <w:r w:rsidRPr="00C3321A">
        <w:rPr>
          <w:rFonts w:asciiTheme="minorHAnsi" w:hAnsiTheme="minorHAnsi" w:cstheme="minorHAnsi"/>
          <w:szCs w:val="24"/>
        </w:rPr>
        <w:t xml:space="preserve"> possible credits.</w:t>
      </w:r>
      <w:r w:rsidR="00697E44" w:rsidRPr="00C3321A">
        <w:rPr>
          <w:rFonts w:asciiTheme="minorHAnsi" w:hAnsiTheme="minorHAnsi" w:cstheme="minorHAnsi"/>
          <w:szCs w:val="24"/>
        </w:rPr>
        <w:t xml:space="preserve">  There are </w:t>
      </w:r>
      <w:r w:rsidR="00242160" w:rsidRPr="00C3321A">
        <w:rPr>
          <w:rFonts w:asciiTheme="minorHAnsi" w:hAnsiTheme="minorHAnsi" w:cstheme="minorHAnsi"/>
          <w:szCs w:val="24"/>
        </w:rPr>
        <w:t>three</w:t>
      </w:r>
      <w:r w:rsidR="00697E44" w:rsidRPr="00C3321A">
        <w:rPr>
          <w:rFonts w:asciiTheme="minorHAnsi" w:hAnsiTheme="minorHAnsi" w:cstheme="minorHAnsi"/>
          <w:szCs w:val="24"/>
        </w:rPr>
        <w:t xml:space="preserve"> external AS (1</w:t>
      </w:r>
      <w:r w:rsidR="00242160" w:rsidRPr="00C3321A">
        <w:rPr>
          <w:rFonts w:asciiTheme="minorHAnsi" w:hAnsiTheme="minorHAnsi" w:cstheme="minorHAnsi"/>
          <w:szCs w:val="24"/>
        </w:rPr>
        <w:t>3</w:t>
      </w:r>
      <w:r w:rsidRPr="00C3321A">
        <w:rPr>
          <w:rFonts w:asciiTheme="minorHAnsi" w:hAnsiTheme="minorHAnsi" w:cstheme="minorHAnsi"/>
          <w:szCs w:val="24"/>
        </w:rPr>
        <w:t xml:space="preserve"> </w:t>
      </w:r>
      <w:r w:rsidR="00697E44" w:rsidRPr="00C3321A">
        <w:rPr>
          <w:rFonts w:asciiTheme="minorHAnsi" w:hAnsiTheme="minorHAnsi" w:cstheme="minorHAnsi"/>
          <w:szCs w:val="24"/>
        </w:rPr>
        <w:t>credits) and t</w:t>
      </w:r>
      <w:r w:rsidR="00242160" w:rsidRPr="00C3321A">
        <w:rPr>
          <w:rFonts w:asciiTheme="minorHAnsi" w:hAnsiTheme="minorHAnsi" w:cstheme="minorHAnsi"/>
          <w:szCs w:val="24"/>
        </w:rPr>
        <w:t>hree</w:t>
      </w:r>
      <w:r w:rsidR="00697E44" w:rsidRPr="00C3321A">
        <w:rPr>
          <w:rFonts w:asciiTheme="minorHAnsi" w:hAnsiTheme="minorHAnsi" w:cstheme="minorHAnsi"/>
          <w:szCs w:val="24"/>
        </w:rPr>
        <w:t xml:space="preserve"> internal AS (</w:t>
      </w:r>
      <w:r w:rsidR="008B46A4">
        <w:rPr>
          <w:rFonts w:asciiTheme="minorHAnsi" w:hAnsiTheme="minorHAnsi" w:cstheme="minorHAnsi"/>
          <w:szCs w:val="24"/>
        </w:rPr>
        <w:t>9</w:t>
      </w:r>
      <w:r w:rsidR="00E92F96">
        <w:rPr>
          <w:rFonts w:asciiTheme="minorHAnsi" w:hAnsiTheme="minorHAnsi" w:cstheme="minorHAnsi"/>
          <w:szCs w:val="24"/>
        </w:rPr>
        <w:t xml:space="preserve"> </w:t>
      </w:r>
      <w:r w:rsidRPr="00C3321A">
        <w:rPr>
          <w:rFonts w:asciiTheme="minorHAnsi" w:hAnsiTheme="minorHAnsi" w:cstheme="minorHAnsi"/>
          <w:szCs w:val="24"/>
        </w:rPr>
        <w:t xml:space="preserve">credits).  </w:t>
      </w:r>
    </w:p>
    <w:p w14:paraId="68A79D96" w14:textId="77777777" w:rsidR="003F3604" w:rsidRPr="00C3321A" w:rsidRDefault="003F3604" w:rsidP="00C475F7">
      <w:pPr>
        <w:pStyle w:val="Header"/>
        <w:tabs>
          <w:tab w:val="clear" w:pos="4320"/>
          <w:tab w:val="clear" w:pos="8640"/>
          <w:tab w:val="left" w:pos="567"/>
          <w:tab w:val="left" w:pos="6521"/>
          <w:tab w:val="left" w:pos="8022"/>
          <w:tab w:val="left" w:pos="9923"/>
        </w:tabs>
        <w:rPr>
          <w:rFonts w:asciiTheme="minorHAnsi" w:hAnsiTheme="minorHAnsi" w:cstheme="minorHAnsi"/>
          <w:szCs w:val="24"/>
        </w:rPr>
      </w:pPr>
      <w:r>
        <w:rPr>
          <w:rFonts w:asciiTheme="minorHAnsi" w:hAnsiTheme="minorHAnsi" w:cstheme="minorHAnsi"/>
          <w:szCs w:val="24"/>
        </w:rPr>
        <w:t xml:space="preserve">This year there will also be an opportunity to gain a further </w:t>
      </w:r>
      <w:r w:rsidRPr="003F3604">
        <w:rPr>
          <w:rFonts w:asciiTheme="minorHAnsi" w:hAnsiTheme="minorHAnsi" w:cstheme="minorHAnsi"/>
          <w:i/>
          <w:szCs w:val="24"/>
        </w:rPr>
        <w:t>2 optional internal credits</w:t>
      </w:r>
      <w:r>
        <w:rPr>
          <w:rFonts w:asciiTheme="minorHAnsi" w:hAnsiTheme="minorHAnsi" w:cstheme="minorHAnsi"/>
          <w:szCs w:val="24"/>
        </w:rPr>
        <w:t xml:space="preserve"> for students wanting to endorse L2 Mathematics with Excellence.  To gain these credits students would need to do the majority of the learning independently using a workbook they purchase through school.</w:t>
      </w:r>
    </w:p>
    <w:p w14:paraId="01556521" w14:textId="77777777" w:rsidR="00BA4C8D" w:rsidRPr="00C3321A" w:rsidRDefault="00BA4C8D" w:rsidP="00C475F7">
      <w:pPr>
        <w:pStyle w:val="Header"/>
        <w:widowControl/>
        <w:tabs>
          <w:tab w:val="clear" w:pos="4320"/>
          <w:tab w:val="clear" w:pos="8640"/>
          <w:tab w:val="left" w:pos="567"/>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This course continues the formal mathematics introduced in the junior school</w:t>
      </w:r>
      <w:r w:rsidR="001E38D4" w:rsidRPr="00C3321A">
        <w:rPr>
          <w:rFonts w:asciiTheme="minorHAnsi" w:hAnsiTheme="minorHAnsi" w:cstheme="minorHAnsi"/>
          <w:szCs w:val="24"/>
        </w:rPr>
        <w:t xml:space="preserve"> and the Level 1 NCEA 11MAE course</w:t>
      </w:r>
      <w:r w:rsidRPr="00C3321A">
        <w:rPr>
          <w:rFonts w:asciiTheme="minorHAnsi" w:hAnsiTheme="minorHAnsi" w:cstheme="minorHAnsi"/>
          <w:szCs w:val="24"/>
        </w:rPr>
        <w:t xml:space="preserve">.  It is theoretical in nature, placing emphasis on algebra and calculus. </w:t>
      </w:r>
      <w:r w:rsidR="003F3604">
        <w:rPr>
          <w:rFonts w:asciiTheme="minorHAnsi" w:hAnsiTheme="minorHAnsi" w:cstheme="minorHAnsi"/>
          <w:szCs w:val="24"/>
        </w:rPr>
        <w:t>The course</w:t>
      </w:r>
      <w:r w:rsidR="00242160" w:rsidRPr="00C3321A">
        <w:rPr>
          <w:rFonts w:asciiTheme="minorHAnsi" w:hAnsiTheme="minorHAnsi" w:cstheme="minorHAnsi"/>
          <w:szCs w:val="24"/>
        </w:rPr>
        <w:t xml:space="preserve"> encourages extended abstract thinking </w:t>
      </w:r>
      <w:r w:rsidR="003F3604">
        <w:rPr>
          <w:rFonts w:asciiTheme="minorHAnsi" w:hAnsiTheme="minorHAnsi" w:cstheme="minorHAnsi"/>
          <w:szCs w:val="24"/>
        </w:rPr>
        <w:t>and</w:t>
      </w:r>
      <w:r w:rsidR="00242160" w:rsidRPr="00C3321A">
        <w:rPr>
          <w:rFonts w:asciiTheme="minorHAnsi" w:hAnsiTheme="minorHAnsi" w:cstheme="minorHAnsi"/>
          <w:szCs w:val="24"/>
        </w:rPr>
        <w:t xml:space="preserve"> problem solving.</w:t>
      </w:r>
      <w:r w:rsidRPr="00C3321A">
        <w:rPr>
          <w:rFonts w:asciiTheme="minorHAnsi" w:hAnsiTheme="minorHAnsi" w:cstheme="minorHAnsi"/>
          <w:szCs w:val="24"/>
        </w:rPr>
        <w:t xml:space="preserve"> </w:t>
      </w:r>
    </w:p>
    <w:p w14:paraId="44154A1A" w14:textId="77777777" w:rsidR="00D85132" w:rsidRPr="00C3321A" w:rsidRDefault="00D85132" w:rsidP="00C475F7">
      <w:pPr>
        <w:pStyle w:val="Header"/>
        <w:widowControl/>
        <w:tabs>
          <w:tab w:val="clear" w:pos="4320"/>
          <w:tab w:val="clear" w:pos="8640"/>
          <w:tab w:val="left" w:pos="567"/>
          <w:tab w:val="left" w:pos="6521"/>
          <w:tab w:val="left" w:pos="8022"/>
          <w:tab w:val="left" w:pos="9923"/>
        </w:tabs>
        <w:rPr>
          <w:rFonts w:asciiTheme="minorHAnsi" w:hAnsiTheme="minorHAnsi" w:cstheme="minorHAnsi"/>
          <w:b/>
          <w:szCs w:val="24"/>
        </w:rPr>
      </w:pPr>
    </w:p>
    <w:p w14:paraId="7FC89A3D" w14:textId="77777777" w:rsidR="00EA7878" w:rsidRPr="00C3321A" w:rsidRDefault="00EA7878" w:rsidP="00C475F7">
      <w:pPr>
        <w:pStyle w:val="Header"/>
        <w:widowControl/>
        <w:tabs>
          <w:tab w:val="clear" w:pos="4320"/>
          <w:tab w:val="clear" w:pos="8640"/>
          <w:tab w:val="left" w:pos="567"/>
          <w:tab w:val="left" w:pos="6521"/>
          <w:tab w:val="left" w:pos="8022"/>
          <w:tab w:val="left" w:pos="9923"/>
        </w:tabs>
        <w:rPr>
          <w:rFonts w:asciiTheme="minorHAnsi" w:hAnsiTheme="minorHAnsi" w:cstheme="minorHAnsi"/>
          <w:b/>
          <w:szCs w:val="24"/>
        </w:rPr>
      </w:pPr>
      <w:r w:rsidRPr="00C3321A">
        <w:rPr>
          <w:rFonts w:asciiTheme="minorHAnsi" w:hAnsiTheme="minorHAnsi" w:cstheme="minorHAnsi"/>
          <w:b/>
          <w:szCs w:val="24"/>
        </w:rPr>
        <w:t>Prerequisites for Year 13 Mathematics</w:t>
      </w:r>
    </w:p>
    <w:p w14:paraId="4DD216D0" w14:textId="77777777" w:rsidR="00EA7878" w:rsidRPr="00C3321A" w:rsidRDefault="00EA7878" w:rsidP="00C475F7">
      <w:pPr>
        <w:pStyle w:val="Header"/>
        <w:widowControl/>
        <w:tabs>
          <w:tab w:val="clear" w:pos="4320"/>
          <w:tab w:val="clear" w:pos="8640"/>
          <w:tab w:val="left" w:pos="567"/>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12MAE</w:t>
      </w:r>
      <w:r w:rsidR="00BA4C8D" w:rsidRPr="00C3321A">
        <w:rPr>
          <w:rFonts w:asciiTheme="minorHAnsi" w:hAnsiTheme="minorHAnsi" w:cstheme="minorHAnsi"/>
          <w:szCs w:val="24"/>
        </w:rPr>
        <w:t xml:space="preserve"> </w:t>
      </w:r>
      <w:r w:rsidR="00697E44" w:rsidRPr="00C3321A">
        <w:rPr>
          <w:rFonts w:asciiTheme="minorHAnsi" w:hAnsiTheme="minorHAnsi" w:cstheme="minorHAnsi"/>
          <w:szCs w:val="24"/>
        </w:rPr>
        <w:t xml:space="preserve">is a </w:t>
      </w:r>
      <w:r w:rsidR="00BA4C8D" w:rsidRPr="00C3321A">
        <w:rPr>
          <w:rFonts w:asciiTheme="minorHAnsi" w:hAnsiTheme="minorHAnsi" w:cstheme="minorHAnsi"/>
          <w:szCs w:val="24"/>
        </w:rPr>
        <w:t xml:space="preserve">prerequisite for those students who intend to take </w:t>
      </w:r>
      <w:r w:rsidR="001E38D4" w:rsidRPr="00C3321A">
        <w:rPr>
          <w:rFonts w:asciiTheme="minorHAnsi" w:hAnsiTheme="minorHAnsi" w:cstheme="minorHAnsi"/>
          <w:szCs w:val="24"/>
        </w:rPr>
        <w:t>Level 3</w:t>
      </w:r>
      <w:r w:rsidR="00BA4C8D" w:rsidRPr="00C3321A">
        <w:rPr>
          <w:rFonts w:asciiTheme="minorHAnsi" w:hAnsiTheme="minorHAnsi" w:cstheme="minorHAnsi"/>
          <w:szCs w:val="24"/>
        </w:rPr>
        <w:t xml:space="preserve"> </w:t>
      </w:r>
      <w:r w:rsidR="00BA4C8D" w:rsidRPr="00C3321A">
        <w:rPr>
          <w:rFonts w:asciiTheme="minorHAnsi" w:hAnsiTheme="minorHAnsi" w:cstheme="minorHAnsi"/>
          <w:i/>
          <w:szCs w:val="24"/>
        </w:rPr>
        <w:t>Calculus</w:t>
      </w:r>
      <w:r w:rsidR="00BA4C8D" w:rsidRPr="00C3321A">
        <w:rPr>
          <w:rFonts w:asciiTheme="minorHAnsi" w:hAnsiTheme="minorHAnsi" w:cstheme="minorHAnsi"/>
          <w:szCs w:val="24"/>
        </w:rPr>
        <w:t xml:space="preserve"> </w:t>
      </w:r>
      <w:r w:rsidR="001E38D4" w:rsidRPr="00C3321A">
        <w:rPr>
          <w:rFonts w:asciiTheme="minorHAnsi" w:hAnsiTheme="minorHAnsi" w:cstheme="minorHAnsi"/>
          <w:szCs w:val="24"/>
        </w:rPr>
        <w:t>and</w:t>
      </w:r>
      <w:r w:rsidR="004206AE" w:rsidRPr="00C3321A">
        <w:rPr>
          <w:rFonts w:asciiTheme="minorHAnsi" w:hAnsiTheme="minorHAnsi" w:cstheme="minorHAnsi"/>
          <w:szCs w:val="24"/>
        </w:rPr>
        <w:t>/or</w:t>
      </w:r>
      <w:r w:rsidR="001E38D4" w:rsidRPr="00C3321A">
        <w:rPr>
          <w:rFonts w:asciiTheme="minorHAnsi" w:hAnsiTheme="minorHAnsi" w:cstheme="minorHAnsi"/>
          <w:szCs w:val="24"/>
        </w:rPr>
        <w:t xml:space="preserve"> </w:t>
      </w:r>
      <w:r w:rsidR="00BA4C8D" w:rsidRPr="00C3321A">
        <w:rPr>
          <w:rFonts w:asciiTheme="minorHAnsi" w:hAnsiTheme="minorHAnsi" w:cstheme="minorHAnsi"/>
          <w:i/>
          <w:szCs w:val="24"/>
        </w:rPr>
        <w:t>Statistics</w:t>
      </w:r>
      <w:r w:rsidR="00C3321A" w:rsidRPr="00C3321A">
        <w:rPr>
          <w:rFonts w:asciiTheme="minorHAnsi" w:hAnsiTheme="minorHAnsi" w:cstheme="minorHAnsi"/>
          <w:i/>
          <w:szCs w:val="24"/>
        </w:rPr>
        <w:t xml:space="preserve"> </w:t>
      </w:r>
      <w:r w:rsidR="00BA4C8D" w:rsidRPr="00C3321A">
        <w:rPr>
          <w:rFonts w:asciiTheme="minorHAnsi" w:hAnsiTheme="minorHAnsi" w:cstheme="minorHAnsi"/>
          <w:szCs w:val="24"/>
        </w:rPr>
        <w:t xml:space="preserve">in Year 13. </w:t>
      </w:r>
      <w:r w:rsidRPr="00C3321A">
        <w:rPr>
          <w:rFonts w:asciiTheme="minorHAnsi" w:hAnsiTheme="minorHAnsi" w:cstheme="minorHAnsi"/>
          <w:szCs w:val="24"/>
        </w:rPr>
        <w:t xml:space="preserve"> </w:t>
      </w:r>
      <w:r w:rsidR="00BA4C8D" w:rsidRPr="00C3321A">
        <w:rPr>
          <w:rFonts w:asciiTheme="minorHAnsi" w:hAnsiTheme="minorHAnsi" w:cstheme="minorHAnsi"/>
          <w:szCs w:val="24"/>
        </w:rPr>
        <w:t xml:space="preserve">The criteria necessary to gain entry </w:t>
      </w:r>
      <w:r w:rsidRPr="00C3321A">
        <w:rPr>
          <w:rFonts w:asciiTheme="minorHAnsi" w:hAnsiTheme="minorHAnsi" w:cstheme="minorHAnsi"/>
          <w:szCs w:val="24"/>
        </w:rPr>
        <w:t>are as follows:</w:t>
      </w:r>
    </w:p>
    <w:p w14:paraId="0FC1FEC2" w14:textId="77777777" w:rsidR="00BA4C8D" w:rsidRPr="00C3321A" w:rsidRDefault="001E38D4" w:rsidP="00C475F7">
      <w:pPr>
        <w:pStyle w:val="Header"/>
        <w:widowControl/>
        <w:tabs>
          <w:tab w:val="clear" w:pos="4320"/>
          <w:tab w:val="clear" w:pos="8640"/>
          <w:tab w:val="left" w:pos="567"/>
        </w:tabs>
        <w:rPr>
          <w:rFonts w:asciiTheme="minorHAnsi" w:hAnsiTheme="minorHAnsi" w:cstheme="minorHAnsi"/>
          <w:szCs w:val="24"/>
        </w:rPr>
      </w:pPr>
      <w:r w:rsidRPr="00C3321A">
        <w:rPr>
          <w:rFonts w:asciiTheme="minorHAnsi" w:hAnsiTheme="minorHAnsi" w:cstheme="minorHAnsi"/>
          <w:i/>
          <w:szCs w:val="24"/>
        </w:rPr>
        <w:t>Calculus</w:t>
      </w:r>
      <w:r w:rsidR="00DF639E" w:rsidRPr="00C3321A">
        <w:rPr>
          <w:rFonts w:asciiTheme="minorHAnsi" w:hAnsiTheme="minorHAnsi" w:cstheme="minorHAnsi"/>
          <w:i/>
          <w:szCs w:val="24"/>
        </w:rPr>
        <w:t>:</w:t>
      </w:r>
      <w:r w:rsidR="00DF639E" w:rsidRPr="00C3321A">
        <w:rPr>
          <w:rFonts w:asciiTheme="minorHAnsi" w:hAnsiTheme="minorHAnsi" w:cstheme="minorHAnsi"/>
          <w:szCs w:val="24"/>
        </w:rPr>
        <w:t xml:space="preserve">  </w:t>
      </w:r>
      <w:r w:rsidR="0015441E" w:rsidRPr="00C3321A">
        <w:rPr>
          <w:rFonts w:asciiTheme="minorHAnsi" w:hAnsiTheme="minorHAnsi" w:cstheme="minorHAnsi"/>
          <w:szCs w:val="24"/>
        </w:rPr>
        <w:t>All 2</w:t>
      </w:r>
      <w:r w:rsidR="00AF12A4">
        <w:rPr>
          <w:rFonts w:asciiTheme="minorHAnsi" w:hAnsiTheme="minorHAnsi" w:cstheme="minorHAnsi"/>
          <w:szCs w:val="24"/>
        </w:rPr>
        <w:t>3</w:t>
      </w:r>
      <w:r w:rsidR="00DF639E" w:rsidRPr="00C3321A">
        <w:rPr>
          <w:rFonts w:asciiTheme="minorHAnsi" w:hAnsiTheme="minorHAnsi" w:cstheme="minorHAnsi"/>
          <w:szCs w:val="24"/>
        </w:rPr>
        <w:t xml:space="preserve"> credits </w:t>
      </w:r>
      <w:r w:rsidR="00EA7878" w:rsidRPr="00C3321A">
        <w:rPr>
          <w:rFonts w:asciiTheme="minorHAnsi" w:hAnsiTheme="minorHAnsi" w:cstheme="minorHAnsi"/>
          <w:szCs w:val="24"/>
        </w:rPr>
        <w:t>in 12MAE</w:t>
      </w:r>
      <w:r w:rsidR="005669B3" w:rsidRPr="00C3321A">
        <w:rPr>
          <w:rFonts w:asciiTheme="minorHAnsi" w:hAnsiTheme="minorHAnsi" w:cstheme="minorHAnsi"/>
          <w:szCs w:val="24"/>
        </w:rPr>
        <w:t xml:space="preserve"> </w:t>
      </w:r>
      <w:r w:rsidR="00DF639E" w:rsidRPr="00C3321A">
        <w:rPr>
          <w:rFonts w:asciiTheme="minorHAnsi" w:hAnsiTheme="minorHAnsi" w:cstheme="minorHAnsi"/>
          <w:b/>
          <w:szCs w:val="24"/>
        </w:rPr>
        <w:t>and</w:t>
      </w:r>
      <w:r w:rsidR="00DF639E" w:rsidRPr="00C3321A">
        <w:rPr>
          <w:rFonts w:asciiTheme="minorHAnsi" w:hAnsiTheme="minorHAnsi" w:cstheme="minorHAnsi"/>
          <w:szCs w:val="24"/>
        </w:rPr>
        <w:t xml:space="preserve"> </w:t>
      </w:r>
      <w:r w:rsidRPr="00C3321A">
        <w:rPr>
          <w:rFonts w:asciiTheme="minorHAnsi" w:hAnsiTheme="minorHAnsi" w:cstheme="minorHAnsi"/>
          <w:szCs w:val="24"/>
        </w:rPr>
        <w:t>Algebra 2.</w:t>
      </w:r>
      <w:r w:rsidR="00242160" w:rsidRPr="00C3321A">
        <w:rPr>
          <w:rFonts w:asciiTheme="minorHAnsi" w:hAnsiTheme="minorHAnsi" w:cstheme="minorHAnsi"/>
          <w:szCs w:val="24"/>
        </w:rPr>
        <w:t>6</w:t>
      </w:r>
      <w:r w:rsidRPr="00C3321A">
        <w:rPr>
          <w:rFonts w:asciiTheme="minorHAnsi" w:hAnsiTheme="minorHAnsi" w:cstheme="minorHAnsi"/>
          <w:szCs w:val="24"/>
        </w:rPr>
        <w:t xml:space="preserve"> </w:t>
      </w:r>
      <w:r w:rsidR="00DF639E" w:rsidRPr="00C3321A">
        <w:rPr>
          <w:rFonts w:asciiTheme="minorHAnsi" w:hAnsiTheme="minorHAnsi" w:cstheme="minorHAnsi"/>
          <w:b/>
          <w:szCs w:val="24"/>
        </w:rPr>
        <w:t>and</w:t>
      </w:r>
      <w:r w:rsidR="00DF639E" w:rsidRPr="00C3321A">
        <w:rPr>
          <w:rFonts w:asciiTheme="minorHAnsi" w:hAnsiTheme="minorHAnsi" w:cstheme="minorHAnsi"/>
          <w:szCs w:val="24"/>
        </w:rPr>
        <w:t xml:space="preserve"> Calculus 2.</w:t>
      </w:r>
      <w:r w:rsidR="00242160" w:rsidRPr="00C3321A">
        <w:rPr>
          <w:rFonts w:asciiTheme="minorHAnsi" w:hAnsiTheme="minorHAnsi" w:cstheme="minorHAnsi"/>
          <w:szCs w:val="24"/>
        </w:rPr>
        <w:t>7</w:t>
      </w:r>
      <w:r w:rsidR="00DF639E" w:rsidRPr="00C3321A">
        <w:rPr>
          <w:rFonts w:asciiTheme="minorHAnsi" w:hAnsiTheme="minorHAnsi" w:cstheme="minorHAnsi"/>
          <w:szCs w:val="24"/>
        </w:rPr>
        <w:t xml:space="preserve"> </w:t>
      </w:r>
      <w:r w:rsidRPr="00C3321A">
        <w:rPr>
          <w:rFonts w:asciiTheme="minorHAnsi" w:hAnsiTheme="minorHAnsi" w:cstheme="minorHAnsi"/>
          <w:szCs w:val="24"/>
        </w:rPr>
        <w:t xml:space="preserve">with </w:t>
      </w:r>
      <w:r w:rsidR="00FA043C" w:rsidRPr="00C3321A">
        <w:rPr>
          <w:rFonts w:asciiTheme="minorHAnsi" w:hAnsiTheme="minorHAnsi" w:cstheme="minorHAnsi"/>
          <w:szCs w:val="24"/>
        </w:rPr>
        <w:t xml:space="preserve">Merit or Excellence </w:t>
      </w:r>
      <w:r w:rsidR="00FA043C" w:rsidRPr="00C3321A">
        <w:rPr>
          <w:rFonts w:asciiTheme="minorHAnsi" w:hAnsiTheme="minorHAnsi" w:cstheme="minorHAnsi"/>
          <w:b/>
          <w:szCs w:val="24"/>
        </w:rPr>
        <w:t xml:space="preserve">and </w:t>
      </w:r>
      <w:r w:rsidR="00FA043C" w:rsidRPr="00C3321A">
        <w:rPr>
          <w:rFonts w:asciiTheme="minorHAnsi" w:hAnsiTheme="minorHAnsi" w:cstheme="minorHAnsi"/>
          <w:szCs w:val="24"/>
        </w:rPr>
        <w:t>A</w:t>
      </w:r>
      <w:r w:rsidR="00DF639E" w:rsidRPr="00C3321A">
        <w:rPr>
          <w:rFonts w:asciiTheme="minorHAnsi" w:hAnsiTheme="minorHAnsi" w:cstheme="minorHAnsi"/>
          <w:szCs w:val="24"/>
        </w:rPr>
        <w:t xml:space="preserve">chieved in </w:t>
      </w:r>
      <w:r w:rsidR="0015441E" w:rsidRPr="00C3321A">
        <w:rPr>
          <w:rFonts w:asciiTheme="minorHAnsi" w:hAnsiTheme="minorHAnsi" w:cstheme="minorHAnsi"/>
          <w:szCs w:val="24"/>
        </w:rPr>
        <w:t xml:space="preserve">Graphs 2.2 and </w:t>
      </w:r>
      <w:r w:rsidR="00BC71CD" w:rsidRPr="00C3321A">
        <w:rPr>
          <w:rFonts w:asciiTheme="minorHAnsi" w:hAnsiTheme="minorHAnsi" w:cstheme="minorHAnsi"/>
          <w:szCs w:val="24"/>
        </w:rPr>
        <w:t>Simultaneous Equations</w:t>
      </w:r>
      <w:r w:rsidR="00DF639E" w:rsidRPr="00C3321A">
        <w:rPr>
          <w:rFonts w:asciiTheme="minorHAnsi" w:hAnsiTheme="minorHAnsi" w:cstheme="minorHAnsi"/>
          <w:szCs w:val="24"/>
        </w:rPr>
        <w:t xml:space="preserve"> 2.</w:t>
      </w:r>
      <w:r w:rsidR="00BC71CD" w:rsidRPr="00C3321A">
        <w:rPr>
          <w:rFonts w:asciiTheme="minorHAnsi" w:hAnsiTheme="minorHAnsi" w:cstheme="minorHAnsi"/>
          <w:szCs w:val="24"/>
        </w:rPr>
        <w:t>1</w:t>
      </w:r>
      <w:r w:rsidR="00242160" w:rsidRPr="00C3321A">
        <w:rPr>
          <w:rFonts w:asciiTheme="minorHAnsi" w:hAnsiTheme="minorHAnsi" w:cstheme="minorHAnsi"/>
          <w:szCs w:val="24"/>
        </w:rPr>
        <w:t>4</w:t>
      </w:r>
      <w:r w:rsidR="00DF639E" w:rsidRPr="00C3321A">
        <w:rPr>
          <w:rFonts w:asciiTheme="minorHAnsi" w:hAnsiTheme="minorHAnsi" w:cstheme="minorHAnsi"/>
          <w:szCs w:val="24"/>
        </w:rPr>
        <w:t>.</w:t>
      </w:r>
    </w:p>
    <w:p w14:paraId="2057201C" w14:textId="77777777" w:rsidR="00BA4C8D" w:rsidRPr="00C3321A" w:rsidRDefault="004206AE" w:rsidP="00C475F7">
      <w:pPr>
        <w:pStyle w:val="Header"/>
        <w:widowControl/>
        <w:tabs>
          <w:tab w:val="clear" w:pos="4320"/>
          <w:tab w:val="clear" w:pos="8640"/>
          <w:tab w:val="left" w:pos="567"/>
        </w:tabs>
        <w:rPr>
          <w:rFonts w:asciiTheme="minorHAnsi" w:hAnsiTheme="minorHAnsi" w:cstheme="minorHAnsi"/>
          <w:szCs w:val="24"/>
        </w:rPr>
      </w:pPr>
      <w:r w:rsidRPr="00C3321A">
        <w:rPr>
          <w:rFonts w:asciiTheme="minorHAnsi" w:hAnsiTheme="minorHAnsi" w:cstheme="minorHAnsi"/>
          <w:i/>
          <w:szCs w:val="24"/>
        </w:rPr>
        <w:t>Statistics</w:t>
      </w:r>
      <w:r w:rsidR="00DF639E" w:rsidRPr="00C3321A">
        <w:rPr>
          <w:rFonts w:asciiTheme="minorHAnsi" w:hAnsiTheme="minorHAnsi" w:cstheme="minorHAnsi"/>
          <w:i/>
          <w:szCs w:val="24"/>
        </w:rPr>
        <w:t>:</w:t>
      </w:r>
      <w:r w:rsidR="00DF639E" w:rsidRPr="00C3321A">
        <w:rPr>
          <w:rFonts w:asciiTheme="minorHAnsi" w:hAnsiTheme="minorHAnsi" w:cstheme="minorHAnsi"/>
          <w:szCs w:val="24"/>
        </w:rPr>
        <w:t xml:space="preserve"> </w:t>
      </w:r>
      <w:r w:rsidRPr="00C3321A">
        <w:rPr>
          <w:rFonts w:asciiTheme="minorHAnsi" w:hAnsiTheme="minorHAnsi" w:cstheme="minorHAnsi"/>
          <w:szCs w:val="24"/>
        </w:rPr>
        <w:t xml:space="preserve"> </w:t>
      </w:r>
      <w:r w:rsidR="0015441E" w:rsidRPr="00C3321A">
        <w:rPr>
          <w:rFonts w:asciiTheme="minorHAnsi" w:hAnsiTheme="minorHAnsi" w:cstheme="minorHAnsi"/>
          <w:szCs w:val="24"/>
        </w:rPr>
        <w:t>A m</w:t>
      </w:r>
      <w:r w:rsidR="00DF639E" w:rsidRPr="00C3321A">
        <w:rPr>
          <w:rFonts w:asciiTheme="minorHAnsi" w:hAnsiTheme="minorHAnsi" w:cstheme="minorHAnsi"/>
          <w:szCs w:val="24"/>
        </w:rPr>
        <w:t xml:space="preserve">inimum </w:t>
      </w:r>
      <w:r w:rsidR="0015441E" w:rsidRPr="00C3321A">
        <w:rPr>
          <w:rFonts w:asciiTheme="minorHAnsi" w:hAnsiTheme="minorHAnsi" w:cstheme="minorHAnsi"/>
          <w:szCs w:val="24"/>
        </w:rPr>
        <w:t xml:space="preserve">of 19 </w:t>
      </w:r>
      <w:r w:rsidR="00DF639E" w:rsidRPr="00C3321A">
        <w:rPr>
          <w:rFonts w:asciiTheme="minorHAnsi" w:hAnsiTheme="minorHAnsi" w:cstheme="minorHAnsi"/>
          <w:szCs w:val="24"/>
        </w:rPr>
        <w:t xml:space="preserve">credits </w:t>
      </w:r>
      <w:r w:rsidR="00EA7878" w:rsidRPr="00C3321A">
        <w:rPr>
          <w:rFonts w:asciiTheme="minorHAnsi" w:hAnsiTheme="minorHAnsi" w:cstheme="minorHAnsi"/>
          <w:szCs w:val="24"/>
        </w:rPr>
        <w:t>in 12MAE</w:t>
      </w:r>
      <w:r w:rsidR="005669B3" w:rsidRPr="00C3321A">
        <w:rPr>
          <w:rFonts w:asciiTheme="minorHAnsi" w:hAnsiTheme="minorHAnsi" w:cstheme="minorHAnsi"/>
          <w:szCs w:val="24"/>
        </w:rPr>
        <w:t xml:space="preserve"> </w:t>
      </w:r>
      <w:r w:rsidR="00DF639E" w:rsidRPr="00C3321A">
        <w:rPr>
          <w:rFonts w:asciiTheme="minorHAnsi" w:hAnsiTheme="minorHAnsi" w:cstheme="minorHAnsi"/>
          <w:b/>
          <w:szCs w:val="24"/>
        </w:rPr>
        <w:t xml:space="preserve">and </w:t>
      </w:r>
      <w:r w:rsidR="003F3604" w:rsidRPr="00C3321A">
        <w:rPr>
          <w:rFonts w:asciiTheme="minorHAnsi" w:hAnsiTheme="minorHAnsi" w:cstheme="minorHAnsi"/>
          <w:szCs w:val="24"/>
        </w:rPr>
        <w:t>Statistic</w:t>
      </w:r>
      <w:r w:rsidR="003F3604">
        <w:rPr>
          <w:rFonts w:asciiTheme="minorHAnsi" w:hAnsiTheme="minorHAnsi" w:cstheme="minorHAnsi"/>
          <w:szCs w:val="24"/>
        </w:rPr>
        <w:t>al experiments</w:t>
      </w:r>
      <w:r w:rsidR="00FA043C" w:rsidRPr="00C3321A">
        <w:rPr>
          <w:rFonts w:asciiTheme="minorHAnsi" w:hAnsiTheme="minorHAnsi" w:cstheme="minorHAnsi"/>
          <w:szCs w:val="24"/>
        </w:rPr>
        <w:t xml:space="preserve"> 2.</w:t>
      </w:r>
      <w:r w:rsidR="003F3604">
        <w:rPr>
          <w:rFonts w:asciiTheme="minorHAnsi" w:hAnsiTheme="minorHAnsi" w:cstheme="minorHAnsi"/>
          <w:szCs w:val="24"/>
        </w:rPr>
        <w:t>10</w:t>
      </w:r>
      <w:r w:rsidR="00FA043C" w:rsidRPr="00C3321A">
        <w:rPr>
          <w:rFonts w:asciiTheme="minorHAnsi" w:hAnsiTheme="minorHAnsi" w:cstheme="minorHAnsi"/>
          <w:b/>
          <w:szCs w:val="24"/>
        </w:rPr>
        <w:t xml:space="preserve"> and</w:t>
      </w:r>
      <w:r w:rsidR="00FA043C" w:rsidRPr="00C3321A">
        <w:rPr>
          <w:rFonts w:asciiTheme="minorHAnsi" w:hAnsiTheme="minorHAnsi" w:cstheme="minorHAnsi"/>
          <w:szCs w:val="24"/>
        </w:rPr>
        <w:t xml:space="preserve"> Probability 2.</w:t>
      </w:r>
      <w:r w:rsidR="00242160" w:rsidRPr="00C3321A">
        <w:rPr>
          <w:rFonts w:asciiTheme="minorHAnsi" w:hAnsiTheme="minorHAnsi" w:cstheme="minorHAnsi"/>
          <w:szCs w:val="24"/>
        </w:rPr>
        <w:t>12</w:t>
      </w:r>
      <w:r w:rsidR="00FA043C" w:rsidRPr="00C3321A">
        <w:rPr>
          <w:rFonts w:asciiTheme="minorHAnsi" w:hAnsiTheme="minorHAnsi" w:cstheme="minorHAnsi"/>
          <w:szCs w:val="24"/>
        </w:rPr>
        <w:t xml:space="preserve"> with Merit or Excellence</w:t>
      </w:r>
      <w:r w:rsidR="00FA043C" w:rsidRPr="00C3321A">
        <w:rPr>
          <w:rFonts w:asciiTheme="minorHAnsi" w:hAnsiTheme="minorHAnsi" w:cstheme="minorHAnsi"/>
          <w:b/>
          <w:szCs w:val="24"/>
        </w:rPr>
        <w:t xml:space="preserve"> and</w:t>
      </w:r>
      <w:r w:rsidR="00FA043C" w:rsidRPr="00C3321A">
        <w:rPr>
          <w:rFonts w:asciiTheme="minorHAnsi" w:hAnsiTheme="minorHAnsi" w:cstheme="minorHAnsi"/>
          <w:szCs w:val="24"/>
        </w:rPr>
        <w:t xml:space="preserve"> A</w:t>
      </w:r>
      <w:r w:rsidR="00DF639E" w:rsidRPr="00C3321A">
        <w:rPr>
          <w:rFonts w:asciiTheme="minorHAnsi" w:hAnsiTheme="minorHAnsi" w:cstheme="minorHAnsi"/>
          <w:szCs w:val="24"/>
        </w:rPr>
        <w:t xml:space="preserve">chieved </w:t>
      </w:r>
      <w:r w:rsidRPr="00C3321A">
        <w:rPr>
          <w:rFonts w:asciiTheme="minorHAnsi" w:hAnsiTheme="minorHAnsi" w:cstheme="minorHAnsi"/>
          <w:szCs w:val="24"/>
        </w:rPr>
        <w:t>in Algebra 2.</w:t>
      </w:r>
      <w:r w:rsidR="00242160" w:rsidRPr="00C3321A">
        <w:rPr>
          <w:rFonts w:asciiTheme="minorHAnsi" w:hAnsiTheme="minorHAnsi" w:cstheme="minorHAnsi"/>
          <w:szCs w:val="24"/>
        </w:rPr>
        <w:t>6</w:t>
      </w:r>
      <w:r w:rsidR="00DF639E" w:rsidRPr="00C3321A">
        <w:rPr>
          <w:rFonts w:asciiTheme="minorHAnsi" w:hAnsiTheme="minorHAnsi" w:cstheme="minorHAnsi"/>
          <w:szCs w:val="24"/>
        </w:rPr>
        <w:t>.</w:t>
      </w:r>
    </w:p>
    <w:p w14:paraId="49779E86" w14:textId="77777777" w:rsidR="00D85132" w:rsidRPr="00C3321A" w:rsidRDefault="00D85132" w:rsidP="00C475F7">
      <w:pPr>
        <w:pStyle w:val="Header"/>
        <w:rPr>
          <w:rFonts w:asciiTheme="minorHAnsi" w:hAnsiTheme="minorHAnsi" w:cstheme="minorHAnsi"/>
          <w:b/>
          <w:szCs w:val="24"/>
        </w:rPr>
      </w:pPr>
    </w:p>
    <w:p w14:paraId="0D09580B" w14:textId="77777777" w:rsidR="00C475F7" w:rsidRPr="00C3321A" w:rsidRDefault="00C475F7" w:rsidP="00C475F7">
      <w:pPr>
        <w:pStyle w:val="Header"/>
        <w:rPr>
          <w:rFonts w:asciiTheme="minorHAnsi" w:hAnsiTheme="minorHAnsi" w:cstheme="minorHAnsi"/>
          <w:szCs w:val="24"/>
        </w:rPr>
      </w:pPr>
      <w:r w:rsidRPr="00C3321A">
        <w:rPr>
          <w:rFonts w:asciiTheme="minorHAnsi" w:hAnsiTheme="minorHAnsi" w:cstheme="minorHAnsi"/>
          <w:b/>
          <w:szCs w:val="24"/>
        </w:rPr>
        <w:t>Achievement Standards, Credits and Course Endorsement:</w:t>
      </w:r>
    </w:p>
    <w:p w14:paraId="3A835DE9" w14:textId="77777777" w:rsidR="00C475F7" w:rsidRPr="00C3321A" w:rsidRDefault="00C475F7" w:rsidP="00C475F7">
      <w:pPr>
        <w:pStyle w:val="Header"/>
        <w:tabs>
          <w:tab w:val="left" w:pos="567"/>
        </w:tabs>
        <w:rPr>
          <w:rFonts w:asciiTheme="minorHAnsi" w:hAnsiTheme="minorHAnsi" w:cstheme="minorHAnsi"/>
          <w:szCs w:val="24"/>
        </w:rPr>
      </w:pPr>
      <w:r w:rsidRPr="00C3321A">
        <w:rPr>
          <w:rFonts w:asciiTheme="minorHAnsi" w:hAnsiTheme="minorHAnsi" w:cstheme="minorHAnsi"/>
          <w:szCs w:val="24"/>
        </w:rPr>
        <w:t>Students can gain further recognition of their achievements in this course by attaining an Endorsement with Merit and Excellence.  An Excellence Endorsement requires 14 or more credits at Excellence level, while students gaining 14 or more credits at Merit (or Merit and Excellence) will gain a Merit Endorsement.  For Course Endorsement, at least 3 of the 14 credits must be from internally assessed standards, and 3 from external assessment.</w:t>
      </w:r>
    </w:p>
    <w:p w14:paraId="5CB68B29" w14:textId="77777777" w:rsidR="00C475F7" w:rsidRPr="00C3321A" w:rsidRDefault="00C475F7" w:rsidP="00C475F7">
      <w:pPr>
        <w:pStyle w:val="Header"/>
        <w:widowControl/>
        <w:rPr>
          <w:rFonts w:asciiTheme="minorHAnsi" w:hAnsiTheme="minorHAnsi" w:cstheme="minorHAnsi"/>
          <w:szCs w:val="24"/>
        </w:rPr>
      </w:pPr>
      <w:r w:rsidRPr="00C3321A">
        <w:rPr>
          <w:rFonts w:asciiTheme="minorHAnsi" w:hAnsiTheme="minorHAnsi" w:cstheme="minorHAnsi"/>
          <w:szCs w:val="24"/>
        </w:rPr>
        <w:t>The table below notes if the AS contributes towards Level 1 numeracy and literacy and which Vocational Pathway the AS may be credited towards.  The Vocational Pathways are:  Primary Industries (PI), Service Industries (SI), Social and Community Services (S+C), Manufacturing and Technology (M+T), Construction and Infrastructure (C+I), and Creative Industries (CI).</w:t>
      </w:r>
    </w:p>
    <w:p w14:paraId="620583BA" w14:textId="77777777" w:rsidR="00C475F7" w:rsidRPr="00C3321A" w:rsidRDefault="00C475F7" w:rsidP="00C475F7">
      <w:pPr>
        <w:pStyle w:val="Header"/>
        <w:widowControl/>
        <w:tabs>
          <w:tab w:val="clear" w:pos="4320"/>
          <w:tab w:val="clear" w:pos="8640"/>
          <w:tab w:val="left" w:pos="567"/>
        </w:tabs>
        <w:rPr>
          <w:rFonts w:asciiTheme="minorHAnsi" w:hAnsiTheme="minorHAnsi" w:cstheme="minorHAnsi"/>
          <w:szCs w:val="24"/>
        </w:rPr>
      </w:pPr>
    </w:p>
    <w:p w14:paraId="089B5CA0" w14:textId="77777777" w:rsidR="00EA7878" w:rsidRPr="00C3321A" w:rsidRDefault="00EA7878" w:rsidP="00C475F7">
      <w:pPr>
        <w:pStyle w:val="Header"/>
        <w:tabs>
          <w:tab w:val="clear" w:pos="4320"/>
          <w:tab w:val="clear" w:pos="8640"/>
          <w:tab w:val="left" w:pos="567"/>
          <w:tab w:val="left" w:pos="6521"/>
          <w:tab w:val="left" w:pos="8022"/>
          <w:tab w:val="left" w:pos="9923"/>
        </w:tabs>
        <w:rPr>
          <w:rFonts w:asciiTheme="minorHAnsi" w:hAnsiTheme="minorHAnsi" w:cstheme="minorHAnsi"/>
          <w:szCs w:val="24"/>
        </w:rPr>
      </w:pPr>
      <w:r w:rsidRPr="00C3321A">
        <w:rPr>
          <w:rFonts w:asciiTheme="minorHAnsi" w:hAnsiTheme="minorHAnsi" w:cstheme="minorHAnsi"/>
          <w:b/>
          <w:szCs w:val="24"/>
        </w:rPr>
        <w:t>Course Assessment Requirements and Reassessment</w:t>
      </w:r>
    </w:p>
    <w:p w14:paraId="4B3D28BC" w14:textId="77777777" w:rsidR="00EA7878" w:rsidRPr="00C3321A" w:rsidRDefault="00EA7878" w:rsidP="00C475F7">
      <w:pPr>
        <w:pStyle w:val="Header"/>
        <w:tabs>
          <w:tab w:val="clear" w:pos="4320"/>
          <w:tab w:val="clear" w:pos="8640"/>
          <w:tab w:val="left" w:pos="567"/>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 xml:space="preserve">Students are reminded that they need to be familiar with the requirements set out in the Tauranga Girls’ College handbook to students in regard to assessment. </w:t>
      </w:r>
    </w:p>
    <w:p w14:paraId="0450A07F" w14:textId="77777777" w:rsidR="00EA7878" w:rsidRPr="00C3321A" w:rsidRDefault="00EA7878" w:rsidP="00C475F7">
      <w:pPr>
        <w:pStyle w:val="Header"/>
        <w:tabs>
          <w:tab w:val="clear" w:pos="4320"/>
          <w:tab w:val="clear" w:pos="8640"/>
          <w:tab w:val="left" w:pos="567"/>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In particular</w:t>
      </w:r>
      <w:r w:rsidR="00B46FF2" w:rsidRPr="00C3321A">
        <w:rPr>
          <w:rFonts w:asciiTheme="minorHAnsi" w:hAnsiTheme="minorHAnsi" w:cstheme="minorHAnsi"/>
          <w:szCs w:val="24"/>
        </w:rPr>
        <w:t>,</w:t>
      </w:r>
      <w:r w:rsidRPr="00C3321A">
        <w:rPr>
          <w:rFonts w:asciiTheme="minorHAnsi" w:hAnsiTheme="minorHAnsi" w:cstheme="minorHAnsi"/>
          <w:szCs w:val="24"/>
        </w:rPr>
        <w:t xml:space="preserve"> it is noted that no reassessment </w:t>
      </w:r>
      <w:r w:rsidR="00B46FF2" w:rsidRPr="00C3321A">
        <w:rPr>
          <w:rFonts w:asciiTheme="minorHAnsi" w:hAnsiTheme="minorHAnsi" w:cstheme="minorHAnsi"/>
          <w:szCs w:val="24"/>
        </w:rPr>
        <w:t xml:space="preserve">is </w:t>
      </w:r>
      <w:r w:rsidRPr="00C3321A">
        <w:rPr>
          <w:rFonts w:asciiTheme="minorHAnsi" w:hAnsiTheme="minorHAnsi" w:cstheme="minorHAnsi"/>
          <w:szCs w:val="24"/>
        </w:rPr>
        <w:t>offered for the t</w:t>
      </w:r>
      <w:r w:rsidR="00690246" w:rsidRPr="00C3321A">
        <w:rPr>
          <w:rFonts w:asciiTheme="minorHAnsi" w:hAnsiTheme="minorHAnsi" w:cstheme="minorHAnsi"/>
          <w:szCs w:val="24"/>
        </w:rPr>
        <w:t>hree</w:t>
      </w:r>
      <w:r w:rsidRPr="00C3321A">
        <w:rPr>
          <w:rFonts w:asciiTheme="minorHAnsi" w:hAnsiTheme="minorHAnsi" w:cstheme="minorHAnsi"/>
          <w:szCs w:val="24"/>
        </w:rPr>
        <w:t xml:space="preserve"> internal AS</w:t>
      </w:r>
      <w:r w:rsidR="00B46FF2" w:rsidRPr="00C3321A">
        <w:rPr>
          <w:rFonts w:asciiTheme="minorHAnsi" w:hAnsiTheme="minorHAnsi" w:cstheme="minorHAnsi"/>
          <w:szCs w:val="24"/>
        </w:rPr>
        <w:t xml:space="preserve"> (2.</w:t>
      </w:r>
      <w:r w:rsidR="003F3604">
        <w:rPr>
          <w:rFonts w:asciiTheme="minorHAnsi" w:hAnsiTheme="minorHAnsi" w:cstheme="minorHAnsi"/>
          <w:szCs w:val="24"/>
        </w:rPr>
        <w:t>10</w:t>
      </w:r>
      <w:r w:rsidR="00B46FF2" w:rsidRPr="00C3321A">
        <w:rPr>
          <w:rFonts w:asciiTheme="minorHAnsi" w:hAnsiTheme="minorHAnsi" w:cstheme="minorHAnsi"/>
          <w:szCs w:val="24"/>
        </w:rPr>
        <w:t>, 2.</w:t>
      </w:r>
      <w:r w:rsidR="00AF12A4">
        <w:rPr>
          <w:rFonts w:asciiTheme="minorHAnsi" w:hAnsiTheme="minorHAnsi" w:cstheme="minorHAnsi"/>
          <w:szCs w:val="24"/>
        </w:rPr>
        <w:t>2</w:t>
      </w:r>
      <w:r w:rsidR="00B46FF2" w:rsidRPr="00C3321A">
        <w:rPr>
          <w:rFonts w:asciiTheme="minorHAnsi" w:hAnsiTheme="minorHAnsi" w:cstheme="minorHAnsi"/>
          <w:szCs w:val="24"/>
        </w:rPr>
        <w:t xml:space="preserve">, </w:t>
      </w:r>
      <w:proofErr w:type="gramStart"/>
      <w:r w:rsidR="00B46FF2" w:rsidRPr="00C3321A">
        <w:rPr>
          <w:rFonts w:asciiTheme="minorHAnsi" w:hAnsiTheme="minorHAnsi" w:cstheme="minorHAnsi"/>
          <w:szCs w:val="24"/>
        </w:rPr>
        <w:t>2.14</w:t>
      </w:r>
      <w:proofErr w:type="gramEnd"/>
      <w:r w:rsidR="00B46FF2" w:rsidRPr="00C3321A">
        <w:rPr>
          <w:rFonts w:asciiTheme="minorHAnsi" w:hAnsiTheme="minorHAnsi" w:cstheme="minorHAnsi"/>
          <w:szCs w:val="24"/>
        </w:rPr>
        <w:t>)</w:t>
      </w:r>
      <w:r w:rsidR="00697E44" w:rsidRPr="00C3321A">
        <w:rPr>
          <w:rFonts w:asciiTheme="minorHAnsi" w:hAnsiTheme="minorHAnsi" w:cstheme="minorHAnsi"/>
          <w:szCs w:val="24"/>
        </w:rPr>
        <w:t>.</w:t>
      </w:r>
      <w:r w:rsidRPr="00C3321A">
        <w:rPr>
          <w:rFonts w:asciiTheme="minorHAnsi" w:hAnsiTheme="minorHAnsi" w:cstheme="minorHAnsi"/>
          <w:szCs w:val="24"/>
        </w:rPr>
        <w:t xml:space="preserve">  At least one practice will be completed before each internal AS is formally assessed. Student work will be held by the school for assessment requirements.</w:t>
      </w:r>
    </w:p>
    <w:p w14:paraId="2429E6B4" w14:textId="77777777" w:rsidR="00520918" w:rsidRPr="00C3321A" w:rsidRDefault="00BA4C8D" w:rsidP="00C475F7">
      <w:pPr>
        <w:pStyle w:val="Header"/>
        <w:widowControl/>
        <w:tabs>
          <w:tab w:val="clear" w:pos="4320"/>
          <w:tab w:val="clear" w:pos="8640"/>
          <w:tab w:val="left" w:pos="570"/>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 xml:space="preserve">Those students who are participating in programmes that require them to be absent from their Mathematics class must ensure that their teachers are aware of any intended absences </w:t>
      </w:r>
      <w:r w:rsidR="00520918" w:rsidRPr="00C3321A">
        <w:rPr>
          <w:rFonts w:asciiTheme="minorHAnsi" w:hAnsiTheme="minorHAnsi" w:cstheme="minorHAnsi"/>
          <w:b/>
          <w:szCs w:val="24"/>
        </w:rPr>
        <w:t>well in advance</w:t>
      </w:r>
      <w:r w:rsidR="00520918" w:rsidRPr="00C3321A">
        <w:rPr>
          <w:rFonts w:asciiTheme="minorHAnsi" w:hAnsiTheme="minorHAnsi" w:cstheme="minorHAnsi"/>
          <w:szCs w:val="24"/>
        </w:rPr>
        <w:t xml:space="preserve">. </w:t>
      </w:r>
      <w:r w:rsidR="00EA7878" w:rsidRPr="00C3321A">
        <w:rPr>
          <w:rFonts w:asciiTheme="minorHAnsi" w:hAnsiTheme="minorHAnsi" w:cstheme="minorHAnsi"/>
          <w:szCs w:val="24"/>
        </w:rPr>
        <w:t xml:space="preserve"> </w:t>
      </w:r>
      <w:r w:rsidR="000E4E8A" w:rsidRPr="00C3321A">
        <w:rPr>
          <w:rFonts w:asciiTheme="minorHAnsi" w:hAnsiTheme="minorHAnsi" w:cstheme="minorHAnsi"/>
          <w:szCs w:val="24"/>
        </w:rPr>
        <w:t>If students are absent from class for any</w:t>
      </w:r>
      <w:r w:rsidR="00EA7878" w:rsidRPr="00C3321A">
        <w:rPr>
          <w:rFonts w:asciiTheme="minorHAnsi" w:hAnsiTheme="minorHAnsi" w:cstheme="minorHAnsi"/>
          <w:szCs w:val="24"/>
        </w:rPr>
        <w:t xml:space="preserve"> reason then </w:t>
      </w:r>
      <w:r w:rsidR="000E4E8A" w:rsidRPr="00C3321A">
        <w:rPr>
          <w:rFonts w:asciiTheme="minorHAnsi" w:hAnsiTheme="minorHAnsi" w:cstheme="minorHAnsi"/>
          <w:b/>
          <w:szCs w:val="24"/>
        </w:rPr>
        <w:t>they</w:t>
      </w:r>
      <w:r w:rsidR="00EA7878" w:rsidRPr="00C3321A">
        <w:rPr>
          <w:rFonts w:asciiTheme="minorHAnsi" w:hAnsiTheme="minorHAnsi" w:cstheme="minorHAnsi"/>
          <w:szCs w:val="24"/>
        </w:rPr>
        <w:t xml:space="preserve"> are responsible for catching up on missed </w:t>
      </w:r>
      <w:r w:rsidR="00EA7878" w:rsidRPr="003F3604">
        <w:rPr>
          <w:rFonts w:asciiTheme="minorHAnsi" w:hAnsiTheme="minorHAnsi" w:cstheme="minorHAnsi"/>
          <w:i/>
          <w:szCs w:val="24"/>
        </w:rPr>
        <w:t>notes and exercises</w:t>
      </w:r>
      <w:r w:rsidR="00EA7878" w:rsidRPr="00C3321A">
        <w:rPr>
          <w:rFonts w:asciiTheme="minorHAnsi" w:hAnsiTheme="minorHAnsi" w:cstheme="minorHAnsi"/>
          <w:szCs w:val="24"/>
        </w:rPr>
        <w:t xml:space="preserve">, and being aware of such things as assignment deadlines which may have been given in </w:t>
      </w:r>
      <w:r w:rsidR="009454E5" w:rsidRPr="00C3321A">
        <w:rPr>
          <w:rFonts w:asciiTheme="minorHAnsi" w:hAnsiTheme="minorHAnsi" w:cstheme="minorHAnsi"/>
          <w:szCs w:val="24"/>
        </w:rPr>
        <w:t>their</w:t>
      </w:r>
      <w:r w:rsidR="00EA7878" w:rsidRPr="00C3321A">
        <w:rPr>
          <w:rFonts w:asciiTheme="minorHAnsi" w:hAnsiTheme="minorHAnsi" w:cstheme="minorHAnsi"/>
          <w:szCs w:val="24"/>
        </w:rPr>
        <w:t xml:space="preserve"> absence.</w:t>
      </w:r>
    </w:p>
    <w:p w14:paraId="76845490" w14:textId="77777777" w:rsidR="001A4746" w:rsidRPr="00C3321A" w:rsidRDefault="001A4746" w:rsidP="00C475F7">
      <w:pPr>
        <w:pStyle w:val="Header"/>
        <w:widowControl/>
        <w:tabs>
          <w:tab w:val="clear" w:pos="4320"/>
          <w:tab w:val="clear" w:pos="8640"/>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Common marking schedules will be used in all assessments and moderation will occur between 12MAE classes.</w:t>
      </w:r>
    </w:p>
    <w:p w14:paraId="4DAD1BF6" w14:textId="77777777" w:rsidR="000E4E8A" w:rsidRPr="00C3321A" w:rsidRDefault="000E4E8A" w:rsidP="00C475F7">
      <w:pPr>
        <w:pStyle w:val="Header"/>
        <w:widowControl/>
        <w:tabs>
          <w:tab w:val="clear" w:pos="4320"/>
          <w:tab w:val="clear" w:pos="8640"/>
          <w:tab w:val="left" w:pos="6521"/>
          <w:tab w:val="left" w:pos="8022"/>
          <w:tab w:val="left" w:pos="9923"/>
        </w:tabs>
        <w:rPr>
          <w:rFonts w:asciiTheme="minorHAnsi" w:hAnsiTheme="minorHAnsi" w:cstheme="minorHAnsi"/>
          <w:szCs w:val="24"/>
        </w:rPr>
      </w:pPr>
    </w:p>
    <w:p w14:paraId="05168BC1" w14:textId="77777777" w:rsidR="000E4E8A" w:rsidRPr="00C3321A" w:rsidRDefault="003F3604" w:rsidP="00C475F7">
      <w:pPr>
        <w:pStyle w:val="Header"/>
        <w:tabs>
          <w:tab w:val="clear" w:pos="4320"/>
          <w:tab w:val="clear" w:pos="8640"/>
          <w:tab w:val="left" w:pos="567"/>
          <w:tab w:val="left" w:pos="6521"/>
          <w:tab w:val="left" w:pos="8022"/>
          <w:tab w:val="left" w:pos="9923"/>
        </w:tabs>
        <w:rPr>
          <w:rFonts w:asciiTheme="minorHAnsi" w:hAnsiTheme="minorHAnsi" w:cstheme="minorHAnsi"/>
          <w:b/>
          <w:szCs w:val="24"/>
        </w:rPr>
      </w:pPr>
      <w:r>
        <w:rPr>
          <w:rFonts w:asciiTheme="minorHAnsi" w:hAnsiTheme="minorHAnsi" w:cstheme="minorHAnsi"/>
          <w:b/>
          <w:szCs w:val="24"/>
        </w:rPr>
        <w:t xml:space="preserve">Homework </w:t>
      </w:r>
    </w:p>
    <w:p w14:paraId="4CFC275B" w14:textId="750F4651" w:rsidR="00B46FF2" w:rsidRDefault="000E4E8A" w:rsidP="00C475F7">
      <w:pPr>
        <w:pStyle w:val="Header"/>
        <w:tabs>
          <w:tab w:val="clear" w:pos="4320"/>
          <w:tab w:val="clear" w:pos="8640"/>
          <w:tab w:val="left" w:pos="567"/>
          <w:tab w:val="left" w:pos="6521"/>
          <w:tab w:val="left" w:pos="8022"/>
          <w:tab w:val="left" w:pos="9923"/>
        </w:tabs>
        <w:ind w:right="176"/>
        <w:rPr>
          <w:rFonts w:asciiTheme="minorHAnsi" w:hAnsiTheme="minorHAnsi" w:cstheme="minorHAnsi"/>
          <w:szCs w:val="24"/>
        </w:rPr>
      </w:pPr>
      <w:r w:rsidRPr="00C3321A">
        <w:rPr>
          <w:rFonts w:asciiTheme="minorHAnsi" w:hAnsiTheme="minorHAnsi" w:cstheme="minorHAnsi"/>
          <w:szCs w:val="24"/>
        </w:rPr>
        <w:t xml:space="preserve">Completing all set homework is vital. There will be regular revision assignments that will help maintain </w:t>
      </w:r>
      <w:r w:rsidR="00723001" w:rsidRPr="00C3321A">
        <w:rPr>
          <w:rFonts w:asciiTheme="minorHAnsi" w:hAnsiTheme="minorHAnsi" w:cstheme="minorHAnsi"/>
          <w:szCs w:val="24"/>
        </w:rPr>
        <w:t>skills</w:t>
      </w:r>
      <w:r w:rsidRPr="00C3321A">
        <w:rPr>
          <w:rFonts w:asciiTheme="minorHAnsi" w:hAnsiTheme="minorHAnsi" w:cstheme="minorHAnsi"/>
          <w:szCs w:val="24"/>
        </w:rPr>
        <w:t xml:space="preserve">.  If no homework has been set, time should be spent reviewing work covered in earlier topics or practising problems that will improve your problem solving skills.  Regular algebra maintenance sheets will </w:t>
      </w:r>
      <w:r w:rsidR="009B0CDB" w:rsidRPr="00C3321A">
        <w:rPr>
          <w:rFonts w:asciiTheme="minorHAnsi" w:hAnsiTheme="minorHAnsi" w:cstheme="minorHAnsi"/>
          <w:szCs w:val="24"/>
        </w:rPr>
        <w:t>be issued throughout the year to</w:t>
      </w:r>
      <w:r w:rsidRPr="00C3321A">
        <w:rPr>
          <w:rFonts w:asciiTheme="minorHAnsi" w:hAnsiTheme="minorHAnsi" w:cstheme="minorHAnsi"/>
          <w:szCs w:val="24"/>
        </w:rPr>
        <w:t xml:space="preserve"> help maintain these fundamental skills</w:t>
      </w:r>
    </w:p>
    <w:p w14:paraId="66097933" w14:textId="77777777" w:rsidR="008B46A4" w:rsidRPr="00C3321A" w:rsidRDefault="008B46A4" w:rsidP="00C475F7">
      <w:pPr>
        <w:pStyle w:val="Header"/>
        <w:tabs>
          <w:tab w:val="clear" w:pos="4320"/>
          <w:tab w:val="clear" w:pos="8640"/>
          <w:tab w:val="left" w:pos="567"/>
          <w:tab w:val="left" w:pos="6521"/>
          <w:tab w:val="left" w:pos="8022"/>
          <w:tab w:val="left" w:pos="9923"/>
        </w:tabs>
        <w:ind w:right="176"/>
        <w:rPr>
          <w:rFonts w:asciiTheme="minorHAnsi" w:hAnsiTheme="minorHAnsi" w:cstheme="minorHAnsi"/>
          <w:szCs w:val="24"/>
        </w:rPr>
      </w:pPr>
    </w:p>
    <w:p w14:paraId="007EA966" w14:textId="77777777" w:rsidR="00D85132" w:rsidRDefault="005A3A50" w:rsidP="00C475F7">
      <w:pPr>
        <w:pStyle w:val="Header"/>
        <w:tabs>
          <w:tab w:val="clear" w:pos="4320"/>
          <w:tab w:val="clear" w:pos="8640"/>
          <w:tab w:val="left" w:pos="567"/>
          <w:tab w:val="left" w:pos="6521"/>
          <w:tab w:val="left" w:pos="8022"/>
          <w:tab w:val="left" w:pos="9923"/>
        </w:tabs>
        <w:rPr>
          <w:rFonts w:asciiTheme="minorHAnsi" w:hAnsiTheme="minorHAnsi" w:cstheme="minorHAnsi"/>
          <w:b/>
          <w:szCs w:val="24"/>
        </w:rPr>
      </w:pPr>
      <w:r w:rsidRPr="00C3321A">
        <w:rPr>
          <w:rFonts w:asciiTheme="minorHAnsi" w:hAnsiTheme="minorHAnsi" w:cstheme="minorHAnsi"/>
          <w:b/>
          <w:szCs w:val="24"/>
        </w:rPr>
        <w:t>Workbook</w:t>
      </w:r>
      <w:r>
        <w:rPr>
          <w:rFonts w:asciiTheme="minorHAnsi" w:hAnsiTheme="minorHAnsi" w:cstheme="minorHAnsi"/>
          <w:b/>
          <w:szCs w:val="24"/>
        </w:rPr>
        <w:t>s</w:t>
      </w:r>
    </w:p>
    <w:p w14:paraId="163571A5" w14:textId="77777777" w:rsidR="005A3A50" w:rsidRDefault="005A3A50" w:rsidP="005A3A50">
      <w:pPr>
        <w:rPr>
          <w:rFonts w:ascii="Calibri" w:hAnsi="Calibri" w:cs="Calibri"/>
        </w:rPr>
      </w:pPr>
      <w:r>
        <w:rPr>
          <w:rFonts w:ascii="Calibri" w:hAnsi="Calibri" w:cs="Calibri"/>
        </w:rPr>
        <w:t xml:space="preserve">Commercially produced workbooks are used for all three external topics.  If you wish to purchase a personal copy of the workbooks so that you can write in them and highlight any relevant notes, the total cost is $18. In </w:t>
      </w:r>
      <w:r>
        <w:rPr>
          <w:rFonts w:ascii="Calibri" w:hAnsi="Calibri" w:cs="Calibri"/>
        </w:rPr>
        <w:lastRenderedPageBreak/>
        <w:t>2020 there is an option to borrow a workbook from the school but you will NOT be able to write in it and it must be returned to the classroom teacher at the end of the topic.  Your teacher will check the book has not been marked in any way.</w:t>
      </w:r>
    </w:p>
    <w:p w14:paraId="1B557447" w14:textId="77777777" w:rsidR="005A3A50" w:rsidRDefault="005A3A50" w:rsidP="005A3A50">
      <w:pPr>
        <w:rPr>
          <w:rFonts w:ascii="Calibri" w:hAnsi="Calibri" w:cs="Calibri"/>
        </w:rPr>
      </w:pPr>
      <w:r>
        <w:rPr>
          <w:rFonts w:ascii="Calibri" w:hAnsi="Calibri" w:cs="Calibri"/>
        </w:rPr>
        <w:t>If you choose to do the optional extra AS on Networks there will be a further workbook fee of $6.50</w:t>
      </w:r>
    </w:p>
    <w:p w14:paraId="385A82A6" w14:textId="77777777" w:rsidR="005A3A50" w:rsidRPr="005A3A50" w:rsidRDefault="005A3A50" w:rsidP="00C475F7">
      <w:pPr>
        <w:pStyle w:val="Header"/>
        <w:tabs>
          <w:tab w:val="clear" w:pos="4320"/>
          <w:tab w:val="clear" w:pos="8640"/>
          <w:tab w:val="left" w:pos="567"/>
          <w:tab w:val="left" w:pos="6521"/>
          <w:tab w:val="left" w:pos="8022"/>
          <w:tab w:val="left" w:pos="9923"/>
        </w:tabs>
        <w:rPr>
          <w:rFonts w:asciiTheme="minorHAnsi" w:hAnsiTheme="minorHAnsi" w:cstheme="minorHAnsi"/>
          <w:b/>
          <w:sz w:val="20"/>
        </w:rPr>
      </w:pPr>
    </w:p>
    <w:p w14:paraId="0352FB01" w14:textId="77777777" w:rsidR="00C3321A" w:rsidRPr="00C3321A" w:rsidRDefault="00C3321A" w:rsidP="00C3321A">
      <w:pPr>
        <w:pStyle w:val="Header"/>
        <w:widowControl/>
        <w:tabs>
          <w:tab w:val="clear" w:pos="4320"/>
          <w:tab w:val="clear" w:pos="8640"/>
          <w:tab w:val="left" w:pos="6521"/>
          <w:tab w:val="left" w:pos="8022"/>
          <w:tab w:val="left" w:pos="9923"/>
        </w:tabs>
        <w:rPr>
          <w:rFonts w:asciiTheme="minorHAnsi" w:hAnsiTheme="minorHAnsi" w:cstheme="minorHAnsi"/>
          <w:b/>
          <w:szCs w:val="24"/>
        </w:rPr>
      </w:pPr>
      <w:r w:rsidRPr="00C3321A">
        <w:rPr>
          <w:rFonts w:asciiTheme="minorHAnsi" w:hAnsiTheme="minorHAnsi" w:cstheme="minorHAnsi"/>
          <w:b/>
          <w:szCs w:val="24"/>
        </w:rPr>
        <w:t>Graphics Calculators:</w:t>
      </w:r>
    </w:p>
    <w:p w14:paraId="21740552" w14:textId="77777777" w:rsidR="00C3321A" w:rsidRPr="00F13909" w:rsidRDefault="00C3321A" w:rsidP="00F13909">
      <w:pPr>
        <w:pStyle w:val="Header"/>
        <w:widowControl/>
        <w:tabs>
          <w:tab w:val="clear" w:pos="4320"/>
          <w:tab w:val="clear" w:pos="8640"/>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A graphics calculator (Casio fx-9750G PLUS) is required for students enrolled in this course and students need to have purchased these as soon as possible.</w:t>
      </w:r>
    </w:p>
    <w:p w14:paraId="7AFCD7DB" w14:textId="77777777" w:rsidR="000E4E8A" w:rsidRPr="00C3321A" w:rsidRDefault="000E4E8A" w:rsidP="00C475F7">
      <w:pPr>
        <w:pStyle w:val="Header"/>
        <w:tabs>
          <w:tab w:val="clear" w:pos="4320"/>
          <w:tab w:val="clear" w:pos="8640"/>
          <w:tab w:val="left" w:pos="567"/>
          <w:tab w:val="left" w:pos="6521"/>
          <w:tab w:val="left" w:pos="8022"/>
          <w:tab w:val="left" w:pos="9923"/>
        </w:tabs>
        <w:rPr>
          <w:rFonts w:asciiTheme="minorHAnsi" w:hAnsiTheme="minorHAnsi" w:cstheme="minorHAnsi"/>
          <w:szCs w:val="24"/>
        </w:rPr>
      </w:pPr>
      <w:r w:rsidRPr="00C3321A">
        <w:rPr>
          <w:rFonts w:asciiTheme="minorHAnsi" w:hAnsiTheme="minorHAnsi" w:cstheme="minorHAnsi"/>
          <w:b/>
          <w:szCs w:val="24"/>
        </w:rPr>
        <w:t>Tutorials / Extra Help</w:t>
      </w:r>
    </w:p>
    <w:p w14:paraId="50F1DED3" w14:textId="77777777" w:rsidR="000E4E8A" w:rsidRPr="00C3321A" w:rsidRDefault="000E4E8A" w:rsidP="00C475F7">
      <w:pPr>
        <w:pStyle w:val="Header"/>
        <w:tabs>
          <w:tab w:val="clear" w:pos="4320"/>
          <w:tab w:val="clear" w:pos="8640"/>
          <w:tab w:val="left" w:pos="567"/>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Help is available every lunch</w:t>
      </w:r>
      <w:r w:rsidR="00E55E43" w:rsidRPr="00C3321A">
        <w:rPr>
          <w:rFonts w:asciiTheme="minorHAnsi" w:hAnsiTheme="minorHAnsi" w:cstheme="minorHAnsi"/>
          <w:szCs w:val="24"/>
        </w:rPr>
        <w:t xml:space="preserve"> </w:t>
      </w:r>
      <w:r w:rsidRPr="00C3321A">
        <w:rPr>
          <w:rFonts w:asciiTheme="minorHAnsi" w:hAnsiTheme="minorHAnsi" w:cstheme="minorHAnsi"/>
          <w:szCs w:val="24"/>
        </w:rPr>
        <w:t>time in room J2</w:t>
      </w:r>
      <w:r w:rsidR="00BB7CEF" w:rsidRPr="00C3321A">
        <w:rPr>
          <w:rFonts w:asciiTheme="minorHAnsi" w:hAnsiTheme="minorHAnsi" w:cstheme="minorHAnsi"/>
          <w:szCs w:val="24"/>
        </w:rPr>
        <w:t>09</w:t>
      </w:r>
      <w:r w:rsidRPr="00C3321A">
        <w:rPr>
          <w:rFonts w:asciiTheme="minorHAnsi" w:hAnsiTheme="minorHAnsi" w:cstheme="minorHAnsi"/>
          <w:szCs w:val="24"/>
        </w:rPr>
        <w:t>.  It is not always possible for every student to get the individual attention they need in their class time.  Students are encouraged to seek this extra help when the need arises.</w:t>
      </w:r>
    </w:p>
    <w:p w14:paraId="69FE1EA4" w14:textId="77777777" w:rsidR="00C3321A" w:rsidRPr="005A3A50" w:rsidRDefault="00C3321A" w:rsidP="00C475F7">
      <w:pPr>
        <w:pStyle w:val="Header"/>
        <w:tabs>
          <w:tab w:val="clear" w:pos="4320"/>
          <w:tab w:val="clear" w:pos="8640"/>
          <w:tab w:val="left" w:pos="567"/>
          <w:tab w:val="left" w:pos="6521"/>
          <w:tab w:val="left" w:pos="8022"/>
          <w:tab w:val="left" w:pos="9923"/>
        </w:tabs>
        <w:rPr>
          <w:rFonts w:asciiTheme="minorHAnsi" w:hAnsiTheme="minorHAnsi" w:cstheme="minorHAnsi"/>
          <w:b/>
          <w:sz w:val="20"/>
        </w:rPr>
      </w:pPr>
    </w:p>
    <w:p w14:paraId="54EA5930" w14:textId="77777777" w:rsidR="00AA0ECA" w:rsidRPr="00C3321A" w:rsidRDefault="00AA0ECA" w:rsidP="00C475F7">
      <w:pPr>
        <w:pStyle w:val="Header"/>
        <w:tabs>
          <w:tab w:val="clear" w:pos="4320"/>
          <w:tab w:val="clear" w:pos="8640"/>
          <w:tab w:val="left" w:pos="567"/>
          <w:tab w:val="left" w:pos="6521"/>
          <w:tab w:val="left" w:pos="8022"/>
          <w:tab w:val="left" w:pos="9923"/>
        </w:tabs>
        <w:rPr>
          <w:rFonts w:asciiTheme="minorHAnsi" w:hAnsiTheme="minorHAnsi" w:cstheme="minorHAnsi"/>
          <w:b/>
          <w:szCs w:val="24"/>
        </w:rPr>
      </w:pPr>
      <w:r w:rsidRPr="00C3321A">
        <w:rPr>
          <w:rFonts w:asciiTheme="minorHAnsi" w:hAnsiTheme="minorHAnsi" w:cstheme="minorHAnsi"/>
          <w:b/>
          <w:szCs w:val="24"/>
        </w:rPr>
        <w:t>YEAR 12MAE MATHEMATIC</w:t>
      </w:r>
      <w:r w:rsidR="00017771" w:rsidRPr="00C3321A">
        <w:rPr>
          <w:rFonts w:asciiTheme="minorHAnsi" w:hAnsiTheme="minorHAnsi" w:cstheme="minorHAnsi"/>
          <w:b/>
          <w:szCs w:val="24"/>
        </w:rPr>
        <w:t xml:space="preserve">S COURSE PLANNING SCHEDULE, </w:t>
      </w:r>
      <w:r w:rsidR="007657E7">
        <w:rPr>
          <w:rFonts w:asciiTheme="minorHAnsi" w:hAnsiTheme="minorHAnsi" w:cstheme="minorHAnsi"/>
          <w:b/>
          <w:szCs w:val="24"/>
        </w:rPr>
        <w:t>20</w:t>
      </w:r>
      <w:r w:rsidR="00F6557C">
        <w:rPr>
          <w:rFonts w:asciiTheme="minorHAnsi" w:hAnsiTheme="minorHAnsi" w:cstheme="minorHAnsi"/>
          <w:b/>
          <w:szCs w:val="24"/>
        </w:rPr>
        <w:t>20</w:t>
      </w:r>
    </w:p>
    <w:p w14:paraId="3D6C5796" w14:textId="77777777" w:rsidR="009D2CE3" w:rsidRDefault="001A4746" w:rsidP="009D2CE3">
      <w:pPr>
        <w:pStyle w:val="Header"/>
        <w:widowControl/>
        <w:tabs>
          <w:tab w:val="clear" w:pos="4320"/>
          <w:tab w:val="clear" w:pos="8640"/>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 xml:space="preserve">The schedule below summarises the approximate assessment dates and the number of credits allocated to each topic.  </w:t>
      </w:r>
      <w:r w:rsidR="00B2222A" w:rsidRPr="00C3321A">
        <w:rPr>
          <w:rFonts w:asciiTheme="minorHAnsi" w:hAnsiTheme="minorHAnsi" w:cstheme="minorHAnsi"/>
          <w:szCs w:val="24"/>
        </w:rPr>
        <w:t xml:space="preserve">Assessment dates are given as a best estimate at this stage.  Due dates will be confirmed.  Students should attach this sheet in the front of their notes book and keep a record of their assessment results throughout the year. </w:t>
      </w:r>
      <w:r w:rsidR="009D2CE3">
        <w:rPr>
          <w:rFonts w:asciiTheme="minorHAnsi" w:hAnsiTheme="minorHAnsi" w:cstheme="minorHAnsi"/>
          <w:szCs w:val="24"/>
        </w:rPr>
        <w:t xml:space="preserve"> </w:t>
      </w:r>
    </w:p>
    <w:p w14:paraId="0068E479" w14:textId="77777777" w:rsidR="009D2CE3" w:rsidRPr="005A3A50" w:rsidRDefault="009D2CE3" w:rsidP="009D2CE3">
      <w:pPr>
        <w:pStyle w:val="Header"/>
        <w:widowControl/>
        <w:tabs>
          <w:tab w:val="clear" w:pos="4320"/>
          <w:tab w:val="clear" w:pos="8640"/>
          <w:tab w:val="left" w:pos="6521"/>
          <w:tab w:val="left" w:pos="8022"/>
          <w:tab w:val="left" w:pos="9923"/>
        </w:tabs>
        <w:rPr>
          <w:rFonts w:asciiTheme="minorHAnsi" w:hAnsiTheme="minorHAnsi" w:cstheme="minorHAnsi"/>
          <w:sz w:val="20"/>
        </w:rPr>
      </w:pPr>
    </w:p>
    <w:p w14:paraId="5311944D" w14:textId="77777777" w:rsidR="00D7391F" w:rsidRDefault="00B2222A" w:rsidP="009D2CE3">
      <w:pPr>
        <w:pStyle w:val="Header"/>
        <w:widowControl/>
        <w:tabs>
          <w:tab w:val="clear" w:pos="4320"/>
          <w:tab w:val="clear" w:pos="8640"/>
          <w:tab w:val="left" w:pos="6521"/>
          <w:tab w:val="left" w:pos="8022"/>
          <w:tab w:val="left" w:pos="9923"/>
        </w:tabs>
        <w:rPr>
          <w:rFonts w:asciiTheme="minorHAnsi" w:hAnsiTheme="minorHAnsi" w:cstheme="minorHAnsi"/>
          <w:szCs w:val="24"/>
        </w:rPr>
      </w:pPr>
      <w:r w:rsidRPr="00C3321A">
        <w:rPr>
          <w:rFonts w:asciiTheme="minorHAnsi" w:hAnsiTheme="minorHAnsi" w:cstheme="minorHAnsi"/>
          <w:szCs w:val="24"/>
        </w:rPr>
        <w:t xml:space="preserve">An “I can do” sheet is issued at the beginning of each unit, which gives the key skills covered in that topic and form the basis of the material assessed in the Achievement Standard. </w:t>
      </w:r>
    </w:p>
    <w:p w14:paraId="64733D77" w14:textId="77777777" w:rsidR="00C3321A" w:rsidRPr="005A3A50" w:rsidRDefault="00C3321A" w:rsidP="00C3321A">
      <w:pPr>
        <w:widowControl/>
        <w:tabs>
          <w:tab w:val="clear" w:pos="567"/>
          <w:tab w:val="left" w:pos="6521"/>
          <w:tab w:val="left" w:pos="8022"/>
          <w:tab w:val="left" w:pos="9923"/>
        </w:tabs>
        <w:rPr>
          <w:rFonts w:asciiTheme="minorHAnsi" w:hAnsiTheme="minorHAnsi" w:cstheme="minorHAnsi"/>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851"/>
        <w:gridCol w:w="992"/>
        <w:gridCol w:w="1559"/>
        <w:gridCol w:w="1418"/>
        <w:gridCol w:w="1276"/>
      </w:tblGrid>
      <w:tr w:rsidR="007566F6" w:rsidRPr="00C3321A" w14:paraId="72489382" w14:textId="77777777" w:rsidTr="007566F6">
        <w:tc>
          <w:tcPr>
            <w:tcW w:w="1555" w:type="dxa"/>
          </w:tcPr>
          <w:p w14:paraId="3409F13F" w14:textId="77777777" w:rsidR="007566F6" w:rsidRPr="00C3321A" w:rsidRDefault="007566F6" w:rsidP="00C475F7">
            <w:pPr>
              <w:pStyle w:val="BodyText"/>
              <w:rPr>
                <w:rFonts w:asciiTheme="minorHAnsi" w:hAnsiTheme="minorHAnsi" w:cstheme="minorHAnsi"/>
                <w:b/>
                <w:sz w:val="24"/>
                <w:szCs w:val="24"/>
              </w:rPr>
            </w:pPr>
            <w:r w:rsidRPr="00C3321A">
              <w:rPr>
                <w:rFonts w:asciiTheme="minorHAnsi" w:hAnsiTheme="minorHAnsi" w:cstheme="minorHAnsi"/>
                <w:b/>
                <w:sz w:val="24"/>
                <w:szCs w:val="24"/>
              </w:rPr>
              <w:t>Topic</w:t>
            </w:r>
          </w:p>
        </w:tc>
        <w:tc>
          <w:tcPr>
            <w:tcW w:w="2976" w:type="dxa"/>
          </w:tcPr>
          <w:p w14:paraId="7C78D0C1" w14:textId="77777777" w:rsidR="007566F6" w:rsidRPr="00C3321A" w:rsidRDefault="007566F6" w:rsidP="000900C0">
            <w:pPr>
              <w:pStyle w:val="BodyText"/>
              <w:jc w:val="left"/>
              <w:rPr>
                <w:rFonts w:asciiTheme="minorHAnsi" w:hAnsiTheme="minorHAnsi" w:cstheme="minorHAnsi"/>
                <w:b/>
                <w:sz w:val="24"/>
                <w:szCs w:val="24"/>
              </w:rPr>
            </w:pPr>
            <w:r w:rsidRPr="00C3321A">
              <w:rPr>
                <w:rFonts w:asciiTheme="minorHAnsi" w:hAnsiTheme="minorHAnsi" w:cstheme="minorHAnsi"/>
                <w:b/>
                <w:sz w:val="24"/>
                <w:szCs w:val="24"/>
              </w:rPr>
              <w:t>Achievement Standard</w:t>
            </w:r>
          </w:p>
        </w:tc>
        <w:tc>
          <w:tcPr>
            <w:tcW w:w="851" w:type="dxa"/>
            <w:tcBorders>
              <w:bottom w:val="single" w:sz="4" w:space="0" w:color="auto"/>
            </w:tcBorders>
          </w:tcPr>
          <w:p w14:paraId="41ED7845" w14:textId="77777777" w:rsidR="007566F6" w:rsidRPr="00C3321A" w:rsidRDefault="007566F6" w:rsidP="00C475F7">
            <w:pPr>
              <w:pStyle w:val="BodyText"/>
              <w:rPr>
                <w:rFonts w:asciiTheme="minorHAnsi" w:hAnsiTheme="minorHAnsi" w:cstheme="minorHAnsi"/>
                <w:b/>
                <w:sz w:val="24"/>
                <w:szCs w:val="24"/>
              </w:rPr>
            </w:pPr>
            <w:r w:rsidRPr="00C3321A">
              <w:rPr>
                <w:rFonts w:asciiTheme="minorHAnsi" w:hAnsiTheme="minorHAnsi" w:cstheme="minorHAnsi"/>
                <w:b/>
                <w:sz w:val="24"/>
                <w:szCs w:val="24"/>
              </w:rPr>
              <w:t>Int/ Ext</w:t>
            </w:r>
          </w:p>
        </w:tc>
        <w:tc>
          <w:tcPr>
            <w:tcW w:w="992" w:type="dxa"/>
            <w:tcBorders>
              <w:bottom w:val="single" w:sz="4" w:space="0" w:color="auto"/>
            </w:tcBorders>
          </w:tcPr>
          <w:p w14:paraId="4E2BC828" w14:textId="77777777" w:rsidR="007566F6" w:rsidRPr="00C3321A" w:rsidRDefault="007566F6" w:rsidP="00C475F7">
            <w:pPr>
              <w:pStyle w:val="BodyText"/>
              <w:rPr>
                <w:rFonts w:asciiTheme="minorHAnsi" w:hAnsiTheme="minorHAnsi" w:cstheme="minorHAnsi"/>
                <w:b/>
                <w:sz w:val="24"/>
                <w:szCs w:val="24"/>
              </w:rPr>
            </w:pPr>
            <w:r w:rsidRPr="00C3321A">
              <w:rPr>
                <w:rFonts w:asciiTheme="minorHAnsi" w:hAnsiTheme="minorHAnsi" w:cstheme="minorHAnsi"/>
                <w:b/>
                <w:sz w:val="24"/>
                <w:szCs w:val="24"/>
              </w:rPr>
              <w:t>L2</w:t>
            </w:r>
          </w:p>
          <w:p w14:paraId="00AA7F40" w14:textId="77777777" w:rsidR="007566F6" w:rsidRPr="00C3321A" w:rsidRDefault="007566F6" w:rsidP="00C475F7">
            <w:pPr>
              <w:pStyle w:val="BodyText"/>
              <w:rPr>
                <w:rFonts w:asciiTheme="minorHAnsi" w:hAnsiTheme="minorHAnsi" w:cstheme="minorHAnsi"/>
                <w:b/>
                <w:sz w:val="24"/>
                <w:szCs w:val="24"/>
              </w:rPr>
            </w:pPr>
            <w:r w:rsidRPr="00C3321A">
              <w:rPr>
                <w:rFonts w:asciiTheme="minorHAnsi" w:hAnsiTheme="minorHAnsi" w:cstheme="minorHAnsi"/>
                <w:b/>
                <w:sz w:val="24"/>
                <w:szCs w:val="24"/>
              </w:rPr>
              <w:t xml:space="preserve">Credits </w:t>
            </w:r>
          </w:p>
        </w:tc>
        <w:tc>
          <w:tcPr>
            <w:tcW w:w="1559" w:type="dxa"/>
            <w:tcBorders>
              <w:bottom w:val="single" w:sz="4" w:space="0" w:color="auto"/>
            </w:tcBorders>
          </w:tcPr>
          <w:p w14:paraId="27E07020" w14:textId="77777777" w:rsidR="007566F6" w:rsidRPr="00C3321A" w:rsidRDefault="007566F6" w:rsidP="00C475F7">
            <w:pPr>
              <w:pStyle w:val="BodyText"/>
              <w:jc w:val="center"/>
              <w:rPr>
                <w:rFonts w:asciiTheme="minorHAnsi" w:hAnsiTheme="minorHAnsi" w:cstheme="minorHAnsi"/>
                <w:b/>
                <w:sz w:val="24"/>
                <w:szCs w:val="24"/>
              </w:rPr>
            </w:pPr>
            <w:r w:rsidRPr="00C3321A">
              <w:rPr>
                <w:rFonts w:asciiTheme="minorHAnsi" w:hAnsiTheme="minorHAnsi" w:cstheme="minorHAnsi"/>
                <w:b/>
                <w:sz w:val="24"/>
                <w:szCs w:val="24"/>
              </w:rPr>
              <w:t>Numeracy / Literacy and Vocational Pathways</w:t>
            </w:r>
          </w:p>
        </w:tc>
        <w:tc>
          <w:tcPr>
            <w:tcW w:w="1418" w:type="dxa"/>
            <w:tcBorders>
              <w:bottom w:val="single" w:sz="4" w:space="0" w:color="auto"/>
            </w:tcBorders>
          </w:tcPr>
          <w:p w14:paraId="683A461A" w14:textId="77777777" w:rsidR="007566F6" w:rsidRPr="00C3321A" w:rsidRDefault="007566F6" w:rsidP="00C475F7">
            <w:pPr>
              <w:pStyle w:val="BodyText"/>
              <w:rPr>
                <w:rFonts w:asciiTheme="minorHAnsi" w:hAnsiTheme="minorHAnsi" w:cstheme="minorHAnsi"/>
                <w:b/>
                <w:sz w:val="24"/>
                <w:szCs w:val="24"/>
              </w:rPr>
            </w:pPr>
            <w:r w:rsidRPr="00C3321A">
              <w:rPr>
                <w:rFonts w:asciiTheme="minorHAnsi" w:hAnsiTheme="minorHAnsi" w:cstheme="minorHAnsi"/>
                <w:b/>
                <w:sz w:val="24"/>
                <w:szCs w:val="24"/>
              </w:rPr>
              <w:t>Assessment Week</w:t>
            </w:r>
          </w:p>
        </w:tc>
        <w:tc>
          <w:tcPr>
            <w:tcW w:w="1276" w:type="dxa"/>
            <w:tcBorders>
              <w:bottom w:val="single" w:sz="4" w:space="0" w:color="auto"/>
            </w:tcBorders>
          </w:tcPr>
          <w:p w14:paraId="1EA04DEB" w14:textId="77777777" w:rsidR="007566F6" w:rsidRDefault="007566F6" w:rsidP="00C475F7">
            <w:pPr>
              <w:pStyle w:val="BodyText"/>
              <w:rPr>
                <w:rFonts w:asciiTheme="minorHAnsi" w:hAnsiTheme="minorHAnsi" w:cstheme="minorHAnsi"/>
                <w:b/>
                <w:sz w:val="24"/>
                <w:szCs w:val="24"/>
              </w:rPr>
            </w:pPr>
            <w:r>
              <w:rPr>
                <w:rFonts w:asciiTheme="minorHAnsi" w:hAnsiTheme="minorHAnsi" w:cstheme="minorHAnsi"/>
                <w:b/>
                <w:sz w:val="24"/>
                <w:szCs w:val="24"/>
              </w:rPr>
              <w:t>STUDENT</w:t>
            </w:r>
          </w:p>
          <w:p w14:paraId="06D9F2E9" w14:textId="77777777" w:rsidR="007566F6" w:rsidRPr="00C3321A" w:rsidRDefault="007566F6" w:rsidP="00C475F7">
            <w:pPr>
              <w:pStyle w:val="BodyText"/>
              <w:rPr>
                <w:rFonts w:asciiTheme="minorHAnsi" w:hAnsiTheme="minorHAnsi" w:cstheme="minorHAnsi"/>
                <w:b/>
                <w:sz w:val="24"/>
                <w:szCs w:val="24"/>
              </w:rPr>
            </w:pPr>
            <w:r>
              <w:rPr>
                <w:rFonts w:asciiTheme="minorHAnsi" w:hAnsiTheme="minorHAnsi" w:cstheme="minorHAnsi"/>
                <w:b/>
                <w:sz w:val="24"/>
                <w:szCs w:val="24"/>
              </w:rPr>
              <w:t>RESULTS</w:t>
            </w:r>
          </w:p>
        </w:tc>
      </w:tr>
      <w:tr w:rsidR="007566F6" w:rsidRPr="00C3321A" w14:paraId="019B7981" w14:textId="77777777" w:rsidTr="007566F6">
        <w:tc>
          <w:tcPr>
            <w:tcW w:w="1555" w:type="dxa"/>
          </w:tcPr>
          <w:p w14:paraId="654FCB46" w14:textId="77777777" w:rsidR="007566F6" w:rsidRPr="00C3321A" w:rsidRDefault="007566F6" w:rsidP="00C475F7">
            <w:pPr>
              <w:pStyle w:val="BodyText"/>
              <w:rPr>
                <w:rFonts w:asciiTheme="minorHAnsi" w:hAnsiTheme="minorHAnsi" w:cstheme="minorHAnsi"/>
                <w:sz w:val="24"/>
                <w:szCs w:val="24"/>
              </w:rPr>
            </w:pPr>
            <w:r w:rsidRPr="00C3321A">
              <w:rPr>
                <w:rFonts w:asciiTheme="minorHAnsi" w:hAnsiTheme="minorHAnsi" w:cstheme="minorHAnsi"/>
                <w:b/>
                <w:sz w:val="24"/>
                <w:szCs w:val="24"/>
              </w:rPr>
              <w:t>TERM ONE</w:t>
            </w:r>
          </w:p>
        </w:tc>
        <w:tc>
          <w:tcPr>
            <w:tcW w:w="2976" w:type="dxa"/>
            <w:tcBorders>
              <w:right w:val="nil"/>
            </w:tcBorders>
          </w:tcPr>
          <w:p w14:paraId="41362FBF" w14:textId="77777777" w:rsidR="007566F6" w:rsidRPr="00C3321A" w:rsidRDefault="007566F6" w:rsidP="000900C0">
            <w:pPr>
              <w:pStyle w:val="BodyText"/>
              <w:jc w:val="left"/>
              <w:rPr>
                <w:rFonts w:asciiTheme="minorHAnsi" w:hAnsiTheme="minorHAnsi" w:cstheme="minorHAnsi"/>
                <w:sz w:val="24"/>
                <w:szCs w:val="24"/>
              </w:rPr>
            </w:pPr>
          </w:p>
        </w:tc>
        <w:tc>
          <w:tcPr>
            <w:tcW w:w="851" w:type="dxa"/>
            <w:tcBorders>
              <w:left w:val="nil"/>
              <w:right w:val="nil"/>
            </w:tcBorders>
          </w:tcPr>
          <w:p w14:paraId="56D27AC4" w14:textId="77777777" w:rsidR="007566F6" w:rsidRPr="00C3321A" w:rsidRDefault="007566F6" w:rsidP="00C475F7">
            <w:pPr>
              <w:pStyle w:val="BodyText"/>
              <w:rPr>
                <w:rFonts w:asciiTheme="minorHAnsi" w:hAnsiTheme="minorHAnsi" w:cstheme="minorHAnsi"/>
                <w:sz w:val="24"/>
                <w:szCs w:val="24"/>
              </w:rPr>
            </w:pPr>
          </w:p>
        </w:tc>
        <w:tc>
          <w:tcPr>
            <w:tcW w:w="992" w:type="dxa"/>
            <w:tcBorders>
              <w:left w:val="nil"/>
              <w:right w:val="nil"/>
            </w:tcBorders>
            <w:vAlign w:val="center"/>
          </w:tcPr>
          <w:p w14:paraId="63BC9CE0" w14:textId="77777777" w:rsidR="007566F6" w:rsidRPr="00C3321A" w:rsidRDefault="007566F6" w:rsidP="00C475F7">
            <w:pPr>
              <w:pStyle w:val="BodyText"/>
              <w:rPr>
                <w:rFonts w:asciiTheme="minorHAnsi" w:hAnsiTheme="minorHAnsi" w:cstheme="minorHAnsi"/>
                <w:sz w:val="24"/>
                <w:szCs w:val="24"/>
              </w:rPr>
            </w:pPr>
          </w:p>
        </w:tc>
        <w:tc>
          <w:tcPr>
            <w:tcW w:w="1559" w:type="dxa"/>
            <w:tcBorders>
              <w:left w:val="nil"/>
              <w:right w:val="nil"/>
            </w:tcBorders>
          </w:tcPr>
          <w:p w14:paraId="55DB17E3" w14:textId="77777777" w:rsidR="007566F6" w:rsidRPr="00C3321A" w:rsidRDefault="007566F6" w:rsidP="00C475F7">
            <w:pPr>
              <w:pStyle w:val="BodyText"/>
              <w:rPr>
                <w:rFonts w:asciiTheme="minorHAnsi" w:hAnsiTheme="minorHAnsi" w:cstheme="minorHAnsi"/>
                <w:sz w:val="24"/>
                <w:szCs w:val="24"/>
              </w:rPr>
            </w:pPr>
          </w:p>
        </w:tc>
        <w:tc>
          <w:tcPr>
            <w:tcW w:w="1418" w:type="dxa"/>
            <w:tcBorders>
              <w:left w:val="nil"/>
              <w:right w:val="nil"/>
            </w:tcBorders>
          </w:tcPr>
          <w:p w14:paraId="5130497D" w14:textId="77777777" w:rsidR="007566F6" w:rsidRPr="00C3321A" w:rsidRDefault="007566F6" w:rsidP="00C475F7">
            <w:pPr>
              <w:pStyle w:val="BodyText"/>
              <w:rPr>
                <w:rFonts w:asciiTheme="minorHAnsi" w:hAnsiTheme="minorHAnsi" w:cstheme="minorHAnsi"/>
                <w:sz w:val="24"/>
                <w:szCs w:val="24"/>
              </w:rPr>
            </w:pPr>
          </w:p>
        </w:tc>
        <w:tc>
          <w:tcPr>
            <w:tcW w:w="1276" w:type="dxa"/>
            <w:tcBorders>
              <w:left w:val="nil"/>
              <w:right w:val="nil"/>
            </w:tcBorders>
          </w:tcPr>
          <w:p w14:paraId="44801B13" w14:textId="77777777" w:rsidR="007566F6" w:rsidRPr="00C3321A" w:rsidRDefault="007566F6" w:rsidP="00C475F7">
            <w:pPr>
              <w:pStyle w:val="BodyText"/>
              <w:rPr>
                <w:rFonts w:asciiTheme="minorHAnsi" w:hAnsiTheme="minorHAnsi" w:cstheme="minorHAnsi"/>
                <w:sz w:val="24"/>
                <w:szCs w:val="24"/>
              </w:rPr>
            </w:pPr>
          </w:p>
        </w:tc>
      </w:tr>
      <w:tr w:rsidR="007566F6" w:rsidRPr="00C3321A" w14:paraId="00B6B612" w14:textId="77777777" w:rsidTr="007566F6">
        <w:tc>
          <w:tcPr>
            <w:tcW w:w="1555" w:type="dxa"/>
          </w:tcPr>
          <w:p w14:paraId="4490F5EC" w14:textId="77777777" w:rsidR="007566F6" w:rsidRPr="00C3321A" w:rsidRDefault="007566F6" w:rsidP="00C475F7">
            <w:pPr>
              <w:pStyle w:val="BodyText"/>
              <w:rPr>
                <w:rFonts w:asciiTheme="minorHAnsi" w:hAnsiTheme="minorHAnsi" w:cstheme="minorHAnsi"/>
                <w:sz w:val="24"/>
                <w:szCs w:val="24"/>
              </w:rPr>
            </w:pPr>
            <w:r w:rsidRPr="00C3321A">
              <w:rPr>
                <w:rFonts w:asciiTheme="minorHAnsi" w:hAnsiTheme="minorHAnsi" w:cstheme="minorHAnsi"/>
                <w:sz w:val="24"/>
                <w:szCs w:val="24"/>
              </w:rPr>
              <w:t xml:space="preserve">Algebra </w:t>
            </w:r>
            <w:r w:rsidRPr="00C3321A">
              <w:rPr>
                <w:rFonts w:asciiTheme="minorHAnsi" w:hAnsiTheme="minorHAnsi" w:cstheme="minorHAnsi"/>
                <w:sz w:val="24"/>
                <w:szCs w:val="24"/>
              </w:rPr>
              <w:tab/>
            </w:r>
          </w:p>
        </w:tc>
        <w:tc>
          <w:tcPr>
            <w:tcW w:w="2976" w:type="dxa"/>
          </w:tcPr>
          <w:p w14:paraId="08373116" w14:textId="77777777" w:rsidR="007566F6" w:rsidRPr="00C3321A" w:rsidRDefault="007566F6" w:rsidP="000900C0">
            <w:pPr>
              <w:pStyle w:val="BodyText"/>
              <w:jc w:val="left"/>
              <w:rPr>
                <w:rFonts w:asciiTheme="minorHAnsi" w:hAnsiTheme="minorHAnsi" w:cstheme="minorHAnsi"/>
                <w:sz w:val="24"/>
                <w:szCs w:val="24"/>
              </w:rPr>
            </w:pPr>
            <w:r w:rsidRPr="00C3321A">
              <w:rPr>
                <w:rFonts w:asciiTheme="minorHAnsi" w:hAnsiTheme="minorHAnsi" w:cstheme="minorHAnsi"/>
                <w:sz w:val="24"/>
                <w:szCs w:val="24"/>
              </w:rPr>
              <w:t xml:space="preserve">2.6              </w:t>
            </w:r>
            <w:r w:rsidRPr="00C3321A">
              <w:rPr>
                <w:rFonts w:asciiTheme="minorHAnsi" w:hAnsiTheme="minorHAnsi" w:cstheme="minorHAnsi"/>
                <w:sz w:val="24"/>
                <w:szCs w:val="24"/>
              </w:rPr>
              <w:tab/>
              <w:t>[91261</w:t>
            </w:r>
            <w:r w:rsidR="001F4239">
              <w:rPr>
                <w:rFonts w:asciiTheme="minorHAnsi" w:hAnsiTheme="minorHAnsi" w:cstheme="minorHAnsi"/>
                <w:sz w:val="24"/>
                <w:szCs w:val="24"/>
              </w:rPr>
              <w:t xml:space="preserve"> </w:t>
            </w:r>
            <w:r w:rsidRPr="00C3321A">
              <w:rPr>
                <w:rFonts w:asciiTheme="minorHAnsi" w:hAnsiTheme="minorHAnsi" w:cstheme="minorHAnsi"/>
                <w:sz w:val="24"/>
                <w:szCs w:val="24"/>
              </w:rPr>
              <w:t>v</w:t>
            </w:r>
            <w:r>
              <w:rPr>
                <w:rFonts w:asciiTheme="minorHAnsi" w:hAnsiTheme="minorHAnsi" w:cstheme="minorHAnsi"/>
                <w:sz w:val="24"/>
                <w:szCs w:val="24"/>
              </w:rPr>
              <w:t>3</w:t>
            </w:r>
            <w:r w:rsidRPr="00C3321A">
              <w:rPr>
                <w:rFonts w:asciiTheme="minorHAnsi" w:hAnsiTheme="minorHAnsi" w:cstheme="minorHAnsi"/>
                <w:sz w:val="24"/>
                <w:szCs w:val="24"/>
              </w:rPr>
              <w:t>]</w:t>
            </w:r>
          </w:p>
          <w:p w14:paraId="4862C978" w14:textId="77777777" w:rsidR="007566F6" w:rsidRPr="00C3321A" w:rsidRDefault="007566F6" w:rsidP="000900C0">
            <w:pPr>
              <w:pStyle w:val="BodyText"/>
              <w:jc w:val="left"/>
              <w:rPr>
                <w:rFonts w:asciiTheme="minorHAnsi" w:hAnsiTheme="minorHAnsi" w:cstheme="minorHAnsi"/>
                <w:sz w:val="24"/>
                <w:szCs w:val="24"/>
              </w:rPr>
            </w:pPr>
            <w:r w:rsidRPr="00C3321A">
              <w:rPr>
                <w:rFonts w:asciiTheme="minorHAnsi" w:hAnsiTheme="minorHAnsi" w:cstheme="minorHAnsi"/>
                <w:sz w:val="24"/>
                <w:szCs w:val="24"/>
              </w:rPr>
              <w:t>Apply algebraic methods in solving problems</w:t>
            </w:r>
          </w:p>
        </w:tc>
        <w:tc>
          <w:tcPr>
            <w:tcW w:w="851" w:type="dxa"/>
          </w:tcPr>
          <w:p w14:paraId="10D7EE71" w14:textId="77777777" w:rsidR="007566F6" w:rsidRPr="00C3321A" w:rsidRDefault="007566F6" w:rsidP="00C475F7">
            <w:pPr>
              <w:pStyle w:val="BodyText"/>
              <w:rPr>
                <w:rFonts w:asciiTheme="minorHAnsi" w:hAnsiTheme="minorHAnsi" w:cstheme="minorHAnsi"/>
                <w:sz w:val="24"/>
                <w:szCs w:val="24"/>
              </w:rPr>
            </w:pPr>
            <w:r w:rsidRPr="00C3321A">
              <w:rPr>
                <w:rFonts w:asciiTheme="minorHAnsi" w:hAnsiTheme="minorHAnsi" w:cstheme="minorHAnsi"/>
                <w:sz w:val="24"/>
                <w:szCs w:val="24"/>
              </w:rPr>
              <w:t>Ext</w:t>
            </w:r>
          </w:p>
        </w:tc>
        <w:tc>
          <w:tcPr>
            <w:tcW w:w="992" w:type="dxa"/>
            <w:vAlign w:val="center"/>
          </w:tcPr>
          <w:p w14:paraId="46E32377" w14:textId="77777777" w:rsidR="007566F6" w:rsidRPr="00C3321A" w:rsidRDefault="007566F6" w:rsidP="00C475F7">
            <w:pPr>
              <w:pStyle w:val="BodyText"/>
              <w:rPr>
                <w:rFonts w:asciiTheme="minorHAnsi" w:hAnsiTheme="minorHAnsi" w:cstheme="minorHAnsi"/>
                <w:sz w:val="24"/>
                <w:szCs w:val="24"/>
              </w:rPr>
            </w:pPr>
            <w:r w:rsidRPr="00C3321A">
              <w:rPr>
                <w:rFonts w:asciiTheme="minorHAnsi" w:hAnsiTheme="minorHAnsi" w:cstheme="minorHAnsi"/>
                <w:sz w:val="24"/>
                <w:szCs w:val="24"/>
              </w:rPr>
              <w:t>(4)</w:t>
            </w:r>
          </w:p>
        </w:tc>
        <w:tc>
          <w:tcPr>
            <w:tcW w:w="1559" w:type="dxa"/>
          </w:tcPr>
          <w:p w14:paraId="12D471D6" w14:textId="77777777" w:rsidR="007566F6" w:rsidRPr="00C3321A" w:rsidRDefault="007566F6" w:rsidP="00A65462">
            <w:pPr>
              <w:pStyle w:val="BodyText"/>
              <w:rPr>
                <w:rFonts w:asciiTheme="minorHAnsi" w:hAnsiTheme="minorHAnsi" w:cstheme="minorHAnsi"/>
                <w:sz w:val="24"/>
                <w:szCs w:val="24"/>
              </w:rPr>
            </w:pPr>
            <w:r w:rsidRPr="00C3321A">
              <w:rPr>
                <w:rFonts w:asciiTheme="minorHAnsi" w:hAnsiTheme="minorHAnsi" w:cstheme="minorHAnsi"/>
                <w:sz w:val="24"/>
                <w:szCs w:val="24"/>
              </w:rPr>
              <w:t>Numeracy,</w:t>
            </w:r>
          </w:p>
          <w:p w14:paraId="7B1FDDE7" w14:textId="77777777" w:rsidR="007566F6" w:rsidRPr="00C3321A" w:rsidRDefault="007566F6" w:rsidP="000900C0">
            <w:pPr>
              <w:pStyle w:val="BodyText"/>
              <w:rPr>
                <w:rFonts w:asciiTheme="minorHAnsi" w:hAnsiTheme="minorHAnsi" w:cstheme="minorHAnsi"/>
                <w:sz w:val="24"/>
                <w:szCs w:val="24"/>
              </w:rPr>
            </w:pPr>
            <w:r w:rsidRPr="00C3321A">
              <w:rPr>
                <w:rFonts w:asciiTheme="minorHAnsi" w:hAnsiTheme="minorHAnsi" w:cstheme="minorHAnsi"/>
                <w:sz w:val="24"/>
                <w:szCs w:val="24"/>
              </w:rPr>
              <w:t>PI, M&amp;T, C&amp;I, CI</w:t>
            </w:r>
          </w:p>
        </w:tc>
        <w:tc>
          <w:tcPr>
            <w:tcW w:w="1418" w:type="dxa"/>
          </w:tcPr>
          <w:p w14:paraId="1090EBD8" w14:textId="77777777" w:rsidR="007566F6" w:rsidRPr="00C3321A" w:rsidRDefault="007566F6" w:rsidP="00186F80">
            <w:pPr>
              <w:pStyle w:val="BodyText"/>
              <w:rPr>
                <w:rFonts w:asciiTheme="minorHAnsi" w:hAnsiTheme="minorHAnsi" w:cstheme="minorHAnsi"/>
                <w:sz w:val="24"/>
                <w:szCs w:val="24"/>
              </w:rPr>
            </w:pPr>
            <w:r w:rsidRPr="00C3321A">
              <w:rPr>
                <w:rFonts w:asciiTheme="minorHAnsi" w:hAnsiTheme="minorHAnsi" w:cstheme="minorHAnsi"/>
                <w:sz w:val="24"/>
                <w:szCs w:val="24"/>
              </w:rPr>
              <w:t xml:space="preserve">T1 Week </w:t>
            </w:r>
            <w:r w:rsidR="00186F80">
              <w:rPr>
                <w:rFonts w:asciiTheme="minorHAnsi" w:hAnsiTheme="minorHAnsi" w:cstheme="minorHAnsi"/>
                <w:sz w:val="24"/>
                <w:szCs w:val="24"/>
              </w:rPr>
              <w:t>7</w:t>
            </w:r>
          </w:p>
        </w:tc>
        <w:tc>
          <w:tcPr>
            <w:tcW w:w="1276" w:type="dxa"/>
          </w:tcPr>
          <w:p w14:paraId="22B479F0" w14:textId="3B7C1AF6" w:rsidR="007566F6" w:rsidRPr="00C3321A" w:rsidRDefault="005048FC" w:rsidP="00BA1019">
            <w:pPr>
              <w:pStyle w:val="BodyText"/>
              <w:rPr>
                <w:rFonts w:asciiTheme="minorHAnsi" w:hAnsiTheme="minorHAnsi" w:cstheme="minorHAnsi"/>
                <w:sz w:val="24"/>
                <w:szCs w:val="24"/>
              </w:rPr>
            </w:pPr>
            <w:r>
              <w:rPr>
                <w:rFonts w:asciiTheme="minorHAnsi" w:hAnsiTheme="minorHAnsi" w:cstheme="minorHAnsi"/>
                <w:sz w:val="24"/>
                <w:szCs w:val="24"/>
              </w:rPr>
              <w:t>TEST</w:t>
            </w:r>
          </w:p>
        </w:tc>
      </w:tr>
      <w:tr w:rsidR="00186F80" w:rsidRPr="00C3321A" w14:paraId="59058A21" w14:textId="77777777" w:rsidTr="007566F6">
        <w:tc>
          <w:tcPr>
            <w:tcW w:w="1555" w:type="dxa"/>
          </w:tcPr>
          <w:p w14:paraId="7C7387C2"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Graphs</w:t>
            </w:r>
            <w:r w:rsidRPr="00C3321A">
              <w:rPr>
                <w:rFonts w:asciiTheme="minorHAnsi" w:hAnsiTheme="minorHAnsi" w:cstheme="minorHAnsi"/>
                <w:sz w:val="24"/>
                <w:szCs w:val="24"/>
              </w:rPr>
              <w:tab/>
            </w:r>
          </w:p>
          <w:p w14:paraId="772C18A8" w14:textId="77777777" w:rsidR="00186F80" w:rsidRPr="00C3321A" w:rsidRDefault="00186F80" w:rsidP="00186F80">
            <w:pPr>
              <w:pStyle w:val="BodyText"/>
              <w:rPr>
                <w:rFonts w:asciiTheme="minorHAnsi" w:hAnsiTheme="minorHAnsi" w:cstheme="minorHAnsi"/>
                <w:sz w:val="24"/>
                <w:szCs w:val="24"/>
              </w:rPr>
            </w:pPr>
          </w:p>
        </w:tc>
        <w:tc>
          <w:tcPr>
            <w:tcW w:w="2976" w:type="dxa"/>
          </w:tcPr>
          <w:p w14:paraId="71BAE215" w14:textId="77777777" w:rsidR="00186F80" w:rsidRPr="00C3321A" w:rsidRDefault="00186F80" w:rsidP="00186F80">
            <w:pPr>
              <w:pStyle w:val="BodyText"/>
              <w:tabs>
                <w:tab w:val="clear" w:pos="567"/>
                <w:tab w:val="left" w:pos="1168"/>
              </w:tabs>
              <w:jc w:val="left"/>
              <w:rPr>
                <w:rFonts w:asciiTheme="minorHAnsi" w:hAnsiTheme="minorHAnsi" w:cstheme="minorHAnsi"/>
                <w:sz w:val="24"/>
                <w:szCs w:val="24"/>
              </w:rPr>
            </w:pPr>
            <w:r w:rsidRPr="00C3321A">
              <w:rPr>
                <w:rFonts w:asciiTheme="minorHAnsi" w:hAnsiTheme="minorHAnsi" w:cstheme="minorHAnsi"/>
                <w:sz w:val="24"/>
                <w:szCs w:val="24"/>
              </w:rPr>
              <w:t>2.2</w:t>
            </w:r>
            <w:r w:rsidRPr="00C3321A">
              <w:rPr>
                <w:rFonts w:asciiTheme="minorHAnsi" w:hAnsiTheme="minorHAnsi" w:cstheme="minorHAnsi"/>
                <w:sz w:val="24"/>
                <w:szCs w:val="24"/>
              </w:rPr>
              <w:tab/>
              <w:t>[91257</w:t>
            </w:r>
            <w:r>
              <w:rPr>
                <w:rFonts w:asciiTheme="minorHAnsi" w:hAnsiTheme="minorHAnsi" w:cstheme="minorHAnsi"/>
                <w:sz w:val="24"/>
                <w:szCs w:val="24"/>
              </w:rPr>
              <w:t xml:space="preserve"> </w:t>
            </w:r>
            <w:r w:rsidRPr="00C3321A">
              <w:rPr>
                <w:rFonts w:asciiTheme="minorHAnsi" w:hAnsiTheme="minorHAnsi" w:cstheme="minorHAnsi"/>
                <w:sz w:val="24"/>
                <w:szCs w:val="24"/>
              </w:rPr>
              <w:t>v</w:t>
            </w:r>
            <w:r>
              <w:rPr>
                <w:rFonts w:asciiTheme="minorHAnsi" w:hAnsiTheme="minorHAnsi" w:cstheme="minorHAnsi"/>
                <w:sz w:val="24"/>
                <w:szCs w:val="24"/>
              </w:rPr>
              <w:t>3</w:t>
            </w:r>
            <w:r w:rsidRPr="00C3321A">
              <w:rPr>
                <w:rFonts w:asciiTheme="minorHAnsi" w:hAnsiTheme="minorHAnsi" w:cstheme="minorHAnsi"/>
                <w:sz w:val="24"/>
                <w:szCs w:val="24"/>
              </w:rPr>
              <w:t>]</w:t>
            </w:r>
          </w:p>
          <w:p w14:paraId="298045FA" w14:textId="77777777" w:rsidR="00186F80" w:rsidRPr="00C3321A" w:rsidRDefault="00186F80" w:rsidP="00186F80">
            <w:pPr>
              <w:pStyle w:val="BodyText"/>
              <w:jc w:val="left"/>
              <w:rPr>
                <w:rFonts w:asciiTheme="minorHAnsi" w:hAnsiTheme="minorHAnsi" w:cstheme="minorHAnsi"/>
                <w:sz w:val="24"/>
                <w:szCs w:val="24"/>
              </w:rPr>
            </w:pPr>
            <w:r w:rsidRPr="00C3321A">
              <w:rPr>
                <w:rFonts w:asciiTheme="minorHAnsi" w:hAnsiTheme="minorHAnsi" w:cstheme="minorHAnsi"/>
                <w:sz w:val="24"/>
                <w:szCs w:val="24"/>
              </w:rPr>
              <w:t>Draw straight-forward non-linear graphs</w:t>
            </w:r>
          </w:p>
        </w:tc>
        <w:tc>
          <w:tcPr>
            <w:tcW w:w="851" w:type="dxa"/>
          </w:tcPr>
          <w:p w14:paraId="39095586"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Int</w:t>
            </w:r>
          </w:p>
        </w:tc>
        <w:tc>
          <w:tcPr>
            <w:tcW w:w="992" w:type="dxa"/>
            <w:vAlign w:val="center"/>
          </w:tcPr>
          <w:p w14:paraId="3622B705"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4</w:t>
            </w:r>
          </w:p>
        </w:tc>
        <w:tc>
          <w:tcPr>
            <w:tcW w:w="1559" w:type="dxa"/>
          </w:tcPr>
          <w:p w14:paraId="6CD3FD47"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Numeracy,</w:t>
            </w:r>
          </w:p>
          <w:p w14:paraId="1BA86B0E"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PI, SI, M&amp;T, C&amp;I, CI</w:t>
            </w:r>
          </w:p>
        </w:tc>
        <w:tc>
          <w:tcPr>
            <w:tcW w:w="1418" w:type="dxa"/>
          </w:tcPr>
          <w:p w14:paraId="271FBF0B" w14:textId="77777777" w:rsidR="00186F80" w:rsidRPr="00C3321A" w:rsidRDefault="00186F80" w:rsidP="00186F80">
            <w:pPr>
              <w:pStyle w:val="BodyText"/>
              <w:rPr>
                <w:rFonts w:asciiTheme="minorHAnsi" w:hAnsiTheme="minorHAnsi" w:cstheme="minorHAnsi"/>
                <w:sz w:val="24"/>
                <w:szCs w:val="24"/>
              </w:rPr>
            </w:pPr>
            <w:r>
              <w:rPr>
                <w:rFonts w:asciiTheme="minorHAnsi" w:hAnsiTheme="minorHAnsi" w:cstheme="minorHAnsi"/>
                <w:sz w:val="24"/>
                <w:szCs w:val="24"/>
              </w:rPr>
              <w:t>T1 Week 11</w:t>
            </w:r>
          </w:p>
          <w:p w14:paraId="07F0E35D" w14:textId="77777777" w:rsidR="00186F80" w:rsidRPr="00C3321A" w:rsidRDefault="00186F80" w:rsidP="00186F80">
            <w:pPr>
              <w:pStyle w:val="BodyText"/>
              <w:rPr>
                <w:rFonts w:asciiTheme="minorHAnsi" w:hAnsiTheme="minorHAnsi" w:cstheme="minorHAnsi"/>
                <w:sz w:val="24"/>
                <w:szCs w:val="24"/>
              </w:rPr>
            </w:pPr>
            <w:r>
              <w:rPr>
                <w:rFonts w:asciiTheme="minorHAnsi" w:hAnsiTheme="minorHAnsi" w:cstheme="minorHAnsi"/>
                <w:sz w:val="24"/>
                <w:szCs w:val="24"/>
              </w:rPr>
              <w:t>Last lesson of term</w:t>
            </w:r>
          </w:p>
        </w:tc>
        <w:tc>
          <w:tcPr>
            <w:tcW w:w="1276" w:type="dxa"/>
          </w:tcPr>
          <w:p w14:paraId="3F4F1C82" w14:textId="46C83132" w:rsidR="00186F80" w:rsidRDefault="005048FC" w:rsidP="00186F80">
            <w:pPr>
              <w:pStyle w:val="BodyText"/>
              <w:rPr>
                <w:rFonts w:asciiTheme="minorHAnsi" w:hAnsiTheme="minorHAnsi" w:cstheme="minorHAnsi"/>
                <w:sz w:val="24"/>
                <w:szCs w:val="24"/>
              </w:rPr>
            </w:pPr>
            <w:r>
              <w:rPr>
                <w:rFonts w:asciiTheme="minorHAnsi" w:hAnsiTheme="minorHAnsi" w:cstheme="minorHAnsi"/>
                <w:sz w:val="24"/>
                <w:szCs w:val="24"/>
              </w:rPr>
              <w:t>TEST</w:t>
            </w:r>
          </w:p>
        </w:tc>
      </w:tr>
      <w:tr w:rsidR="007566F6" w:rsidRPr="00C3321A" w14:paraId="69665039" w14:textId="77777777" w:rsidTr="007566F6">
        <w:tc>
          <w:tcPr>
            <w:tcW w:w="1555" w:type="dxa"/>
          </w:tcPr>
          <w:p w14:paraId="44910B33" w14:textId="77777777" w:rsidR="007566F6" w:rsidRPr="00C3321A" w:rsidRDefault="007566F6" w:rsidP="00C475F7">
            <w:pPr>
              <w:pStyle w:val="BodyText"/>
              <w:rPr>
                <w:rFonts w:asciiTheme="minorHAnsi" w:hAnsiTheme="minorHAnsi" w:cstheme="minorHAnsi"/>
                <w:sz w:val="24"/>
                <w:szCs w:val="24"/>
              </w:rPr>
            </w:pPr>
            <w:r w:rsidRPr="00C3321A">
              <w:rPr>
                <w:rFonts w:asciiTheme="minorHAnsi" w:hAnsiTheme="minorHAnsi" w:cstheme="minorHAnsi"/>
                <w:b/>
                <w:sz w:val="24"/>
                <w:szCs w:val="24"/>
              </w:rPr>
              <w:t>TERM TWO</w:t>
            </w:r>
          </w:p>
        </w:tc>
        <w:tc>
          <w:tcPr>
            <w:tcW w:w="7796" w:type="dxa"/>
            <w:gridSpan w:val="5"/>
          </w:tcPr>
          <w:p w14:paraId="0B677CFF" w14:textId="77777777" w:rsidR="007566F6" w:rsidRPr="00C3321A" w:rsidRDefault="007566F6" w:rsidP="00C475F7">
            <w:pPr>
              <w:pStyle w:val="BodyText"/>
              <w:rPr>
                <w:rFonts w:asciiTheme="minorHAnsi" w:hAnsiTheme="minorHAnsi" w:cstheme="minorHAnsi"/>
                <w:sz w:val="24"/>
                <w:szCs w:val="24"/>
              </w:rPr>
            </w:pPr>
          </w:p>
        </w:tc>
        <w:tc>
          <w:tcPr>
            <w:tcW w:w="1276" w:type="dxa"/>
          </w:tcPr>
          <w:p w14:paraId="1C32F178" w14:textId="77777777" w:rsidR="007566F6" w:rsidRPr="00C3321A" w:rsidRDefault="007566F6" w:rsidP="00C475F7">
            <w:pPr>
              <w:pStyle w:val="BodyText"/>
              <w:rPr>
                <w:rFonts w:asciiTheme="minorHAnsi" w:hAnsiTheme="minorHAnsi" w:cstheme="minorHAnsi"/>
                <w:sz w:val="24"/>
                <w:szCs w:val="24"/>
              </w:rPr>
            </w:pPr>
          </w:p>
        </w:tc>
      </w:tr>
      <w:tr w:rsidR="00186F80" w:rsidRPr="00C3321A" w14:paraId="700CF91F" w14:textId="77777777" w:rsidTr="007566F6">
        <w:tc>
          <w:tcPr>
            <w:tcW w:w="1555" w:type="dxa"/>
          </w:tcPr>
          <w:p w14:paraId="15208D6D" w14:textId="77777777" w:rsidR="00186F80" w:rsidRPr="00C3321A" w:rsidRDefault="005A3A50" w:rsidP="00186F80">
            <w:pPr>
              <w:pStyle w:val="BodyText"/>
              <w:rPr>
                <w:rFonts w:asciiTheme="minorHAnsi" w:hAnsiTheme="minorHAnsi" w:cstheme="minorHAnsi"/>
                <w:sz w:val="24"/>
                <w:szCs w:val="24"/>
              </w:rPr>
            </w:pPr>
            <w:r>
              <w:rPr>
                <w:rFonts w:asciiTheme="minorHAnsi" w:hAnsiTheme="minorHAnsi" w:cstheme="minorHAnsi"/>
                <w:sz w:val="24"/>
                <w:szCs w:val="24"/>
              </w:rPr>
              <w:t>Experiments</w:t>
            </w:r>
          </w:p>
        </w:tc>
        <w:tc>
          <w:tcPr>
            <w:tcW w:w="2976" w:type="dxa"/>
          </w:tcPr>
          <w:p w14:paraId="1CDE4599" w14:textId="77777777" w:rsidR="00186F80" w:rsidRDefault="00186F80" w:rsidP="00186F80">
            <w:pPr>
              <w:pStyle w:val="BodyText"/>
              <w:tabs>
                <w:tab w:val="clear" w:pos="567"/>
                <w:tab w:val="left" w:pos="1201"/>
              </w:tabs>
              <w:jc w:val="left"/>
              <w:rPr>
                <w:rFonts w:asciiTheme="minorHAnsi" w:hAnsiTheme="minorHAnsi" w:cstheme="minorHAnsi"/>
                <w:sz w:val="24"/>
                <w:szCs w:val="24"/>
              </w:rPr>
            </w:pPr>
            <w:r>
              <w:rPr>
                <w:rFonts w:asciiTheme="minorHAnsi" w:hAnsiTheme="minorHAnsi" w:cstheme="minorHAnsi"/>
                <w:sz w:val="24"/>
                <w:szCs w:val="24"/>
              </w:rPr>
              <w:t>2.</w:t>
            </w:r>
            <w:r w:rsidR="005A3A50">
              <w:rPr>
                <w:rFonts w:asciiTheme="minorHAnsi" w:hAnsiTheme="minorHAnsi" w:cstheme="minorHAnsi"/>
                <w:sz w:val="24"/>
                <w:szCs w:val="24"/>
              </w:rPr>
              <w:t>10</w:t>
            </w:r>
            <w:r>
              <w:rPr>
                <w:rFonts w:asciiTheme="minorHAnsi" w:hAnsiTheme="minorHAnsi" w:cstheme="minorHAnsi"/>
                <w:sz w:val="24"/>
                <w:szCs w:val="24"/>
              </w:rPr>
              <w:t xml:space="preserve">                [91264 v3]</w:t>
            </w:r>
          </w:p>
          <w:p w14:paraId="1620BE80" w14:textId="77777777" w:rsidR="00186F80" w:rsidRPr="00C3321A" w:rsidRDefault="005A3A50" w:rsidP="00186F80">
            <w:pPr>
              <w:pStyle w:val="BodyText"/>
              <w:tabs>
                <w:tab w:val="clear" w:pos="567"/>
                <w:tab w:val="left" w:pos="1201"/>
              </w:tabs>
              <w:jc w:val="left"/>
              <w:rPr>
                <w:rFonts w:asciiTheme="minorHAnsi" w:hAnsiTheme="minorHAnsi" w:cstheme="minorHAnsi"/>
                <w:sz w:val="24"/>
                <w:szCs w:val="24"/>
              </w:rPr>
            </w:pPr>
            <w:r>
              <w:rPr>
                <w:rFonts w:asciiTheme="minorHAnsi" w:hAnsiTheme="minorHAnsi" w:cstheme="minorHAnsi"/>
                <w:sz w:val="24"/>
                <w:szCs w:val="24"/>
              </w:rPr>
              <w:t>Conduct an experiment to investigate a situation</w:t>
            </w:r>
          </w:p>
        </w:tc>
        <w:tc>
          <w:tcPr>
            <w:tcW w:w="851" w:type="dxa"/>
          </w:tcPr>
          <w:p w14:paraId="0138E5A8" w14:textId="77777777" w:rsidR="00186F80" w:rsidRPr="00C3321A" w:rsidRDefault="00186F80" w:rsidP="00186F80">
            <w:pPr>
              <w:pStyle w:val="BodyText"/>
              <w:rPr>
                <w:rFonts w:asciiTheme="minorHAnsi" w:hAnsiTheme="minorHAnsi" w:cstheme="minorHAnsi"/>
                <w:sz w:val="24"/>
                <w:szCs w:val="24"/>
              </w:rPr>
            </w:pPr>
            <w:r>
              <w:rPr>
                <w:rFonts w:asciiTheme="minorHAnsi" w:hAnsiTheme="minorHAnsi" w:cstheme="minorHAnsi"/>
                <w:sz w:val="24"/>
                <w:szCs w:val="24"/>
              </w:rPr>
              <w:t>Int</w:t>
            </w:r>
          </w:p>
        </w:tc>
        <w:tc>
          <w:tcPr>
            <w:tcW w:w="992" w:type="dxa"/>
            <w:vAlign w:val="center"/>
          </w:tcPr>
          <w:p w14:paraId="7ECF177F" w14:textId="77777777" w:rsidR="00186F80" w:rsidRPr="00C3321A" w:rsidRDefault="005A3A50" w:rsidP="00186F80">
            <w:pPr>
              <w:pStyle w:val="BodyText"/>
              <w:rPr>
                <w:rFonts w:asciiTheme="minorHAnsi" w:hAnsiTheme="minorHAnsi" w:cstheme="minorHAnsi"/>
                <w:sz w:val="24"/>
                <w:szCs w:val="24"/>
              </w:rPr>
            </w:pPr>
            <w:r>
              <w:rPr>
                <w:rFonts w:asciiTheme="minorHAnsi" w:hAnsiTheme="minorHAnsi" w:cstheme="minorHAnsi"/>
                <w:sz w:val="24"/>
                <w:szCs w:val="24"/>
              </w:rPr>
              <w:t>3</w:t>
            </w:r>
          </w:p>
        </w:tc>
        <w:tc>
          <w:tcPr>
            <w:tcW w:w="1559" w:type="dxa"/>
          </w:tcPr>
          <w:p w14:paraId="69C56F8D"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 xml:space="preserve">Numeracy, Literacy, </w:t>
            </w:r>
          </w:p>
          <w:p w14:paraId="565568BC"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PI, SI, S&amp;C, CI</w:t>
            </w:r>
          </w:p>
        </w:tc>
        <w:tc>
          <w:tcPr>
            <w:tcW w:w="1418" w:type="dxa"/>
          </w:tcPr>
          <w:p w14:paraId="259FDF72" w14:textId="77777777" w:rsidR="00186F80" w:rsidRDefault="00186F80" w:rsidP="00186F80">
            <w:pPr>
              <w:pStyle w:val="BodyText"/>
              <w:rPr>
                <w:rFonts w:asciiTheme="minorHAnsi" w:hAnsiTheme="minorHAnsi" w:cstheme="minorHAnsi"/>
                <w:sz w:val="24"/>
                <w:szCs w:val="24"/>
              </w:rPr>
            </w:pPr>
            <w:r>
              <w:rPr>
                <w:rFonts w:asciiTheme="minorHAnsi" w:hAnsiTheme="minorHAnsi" w:cstheme="minorHAnsi"/>
                <w:sz w:val="24"/>
                <w:szCs w:val="24"/>
              </w:rPr>
              <w:t>T2 Week 4</w:t>
            </w:r>
          </w:p>
          <w:p w14:paraId="014BE884" w14:textId="77777777" w:rsidR="00186F80" w:rsidRPr="00C3321A" w:rsidRDefault="00186F80" w:rsidP="00186F80">
            <w:pPr>
              <w:pStyle w:val="BodyText"/>
              <w:rPr>
                <w:rFonts w:asciiTheme="minorHAnsi" w:hAnsiTheme="minorHAnsi" w:cstheme="minorHAnsi"/>
                <w:sz w:val="24"/>
                <w:szCs w:val="24"/>
              </w:rPr>
            </w:pPr>
            <w:r>
              <w:rPr>
                <w:rFonts w:asciiTheme="minorHAnsi" w:hAnsiTheme="minorHAnsi" w:cstheme="minorHAnsi"/>
                <w:sz w:val="24"/>
                <w:szCs w:val="24"/>
              </w:rPr>
              <w:t>Exam week</w:t>
            </w:r>
          </w:p>
        </w:tc>
        <w:tc>
          <w:tcPr>
            <w:tcW w:w="1276" w:type="dxa"/>
          </w:tcPr>
          <w:p w14:paraId="5823CA19" w14:textId="18C2CFF8" w:rsidR="00186F80" w:rsidRDefault="005048FC" w:rsidP="00186F80">
            <w:pPr>
              <w:pStyle w:val="BodyText"/>
              <w:rPr>
                <w:rFonts w:asciiTheme="minorHAnsi" w:hAnsiTheme="minorHAnsi" w:cstheme="minorHAnsi"/>
                <w:sz w:val="24"/>
                <w:szCs w:val="24"/>
              </w:rPr>
            </w:pPr>
            <w:r>
              <w:rPr>
                <w:rFonts w:asciiTheme="minorHAnsi" w:hAnsiTheme="minorHAnsi" w:cstheme="minorHAnsi"/>
                <w:sz w:val="24"/>
                <w:szCs w:val="24"/>
              </w:rPr>
              <w:t>Project</w:t>
            </w:r>
          </w:p>
        </w:tc>
      </w:tr>
      <w:tr w:rsidR="00186F80" w:rsidRPr="00C3321A" w14:paraId="352A3A43" w14:textId="77777777" w:rsidTr="007566F6">
        <w:tc>
          <w:tcPr>
            <w:tcW w:w="1555" w:type="dxa"/>
          </w:tcPr>
          <w:p w14:paraId="3CBE0FF9"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Simultaneous Equations</w:t>
            </w:r>
          </w:p>
        </w:tc>
        <w:tc>
          <w:tcPr>
            <w:tcW w:w="2976" w:type="dxa"/>
          </w:tcPr>
          <w:p w14:paraId="6277AB15" w14:textId="77777777" w:rsidR="00186F80" w:rsidRPr="00C3321A" w:rsidRDefault="00186F80" w:rsidP="00186F80">
            <w:pPr>
              <w:pStyle w:val="BodyText"/>
              <w:tabs>
                <w:tab w:val="clear" w:pos="567"/>
                <w:tab w:val="left" w:pos="1168"/>
              </w:tabs>
              <w:jc w:val="left"/>
              <w:rPr>
                <w:rFonts w:asciiTheme="minorHAnsi" w:hAnsiTheme="minorHAnsi" w:cstheme="minorHAnsi"/>
                <w:sz w:val="24"/>
                <w:szCs w:val="24"/>
              </w:rPr>
            </w:pPr>
            <w:r w:rsidRPr="00C3321A">
              <w:rPr>
                <w:rFonts w:asciiTheme="minorHAnsi" w:hAnsiTheme="minorHAnsi" w:cstheme="minorHAnsi"/>
                <w:sz w:val="24"/>
                <w:szCs w:val="24"/>
              </w:rPr>
              <w:t>2.14</w:t>
            </w:r>
            <w:r w:rsidRPr="00C3321A">
              <w:rPr>
                <w:rFonts w:asciiTheme="minorHAnsi" w:hAnsiTheme="minorHAnsi" w:cstheme="minorHAnsi"/>
                <w:sz w:val="24"/>
                <w:szCs w:val="24"/>
              </w:rPr>
              <w:tab/>
              <w:t>[91269</w:t>
            </w:r>
            <w:r>
              <w:rPr>
                <w:rFonts w:asciiTheme="minorHAnsi" w:hAnsiTheme="minorHAnsi" w:cstheme="minorHAnsi"/>
                <w:sz w:val="24"/>
                <w:szCs w:val="24"/>
              </w:rPr>
              <w:t xml:space="preserve"> </w:t>
            </w:r>
            <w:r w:rsidRPr="00C3321A">
              <w:rPr>
                <w:rFonts w:asciiTheme="minorHAnsi" w:hAnsiTheme="minorHAnsi" w:cstheme="minorHAnsi"/>
                <w:sz w:val="24"/>
                <w:szCs w:val="24"/>
              </w:rPr>
              <w:t>v</w:t>
            </w:r>
            <w:r>
              <w:rPr>
                <w:rFonts w:asciiTheme="minorHAnsi" w:hAnsiTheme="minorHAnsi" w:cstheme="minorHAnsi"/>
                <w:sz w:val="24"/>
                <w:szCs w:val="24"/>
              </w:rPr>
              <w:t>3</w:t>
            </w:r>
            <w:r w:rsidRPr="00C3321A">
              <w:rPr>
                <w:rFonts w:asciiTheme="minorHAnsi" w:hAnsiTheme="minorHAnsi" w:cstheme="minorHAnsi"/>
                <w:sz w:val="24"/>
                <w:szCs w:val="24"/>
              </w:rPr>
              <w:t>]</w:t>
            </w:r>
          </w:p>
          <w:p w14:paraId="23EB267D" w14:textId="77777777" w:rsidR="00186F80" w:rsidRPr="00C3321A" w:rsidRDefault="00186F80" w:rsidP="00186F80">
            <w:pPr>
              <w:tabs>
                <w:tab w:val="clear" w:pos="567"/>
              </w:tabs>
              <w:jc w:val="left"/>
              <w:rPr>
                <w:rFonts w:asciiTheme="minorHAnsi" w:eastAsia="PMingLiU" w:hAnsiTheme="minorHAnsi" w:cstheme="minorHAnsi"/>
                <w:szCs w:val="24"/>
                <w:lang w:eastAsia="zh-TW"/>
              </w:rPr>
            </w:pPr>
            <w:r w:rsidRPr="00C3321A">
              <w:rPr>
                <w:rFonts w:asciiTheme="minorHAnsi" w:eastAsia="SimSun" w:hAnsiTheme="minorHAnsi" w:cstheme="minorHAnsi"/>
                <w:szCs w:val="24"/>
                <w:lang w:eastAsia="zh-CN"/>
              </w:rPr>
              <w:t>Apply systems of equations in solving problems</w:t>
            </w:r>
            <w:r w:rsidRPr="00C3321A">
              <w:rPr>
                <w:rFonts w:asciiTheme="minorHAnsi" w:eastAsia="PMingLiU" w:hAnsiTheme="minorHAnsi" w:cstheme="minorHAnsi"/>
                <w:szCs w:val="24"/>
                <w:lang w:eastAsia="zh-TW"/>
              </w:rPr>
              <w:t>.</w:t>
            </w:r>
          </w:p>
        </w:tc>
        <w:tc>
          <w:tcPr>
            <w:tcW w:w="851" w:type="dxa"/>
          </w:tcPr>
          <w:p w14:paraId="0F30456E"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Int</w:t>
            </w:r>
          </w:p>
        </w:tc>
        <w:tc>
          <w:tcPr>
            <w:tcW w:w="992" w:type="dxa"/>
            <w:vAlign w:val="center"/>
          </w:tcPr>
          <w:p w14:paraId="49E45365"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2</w:t>
            </w:r>
          </w:p>
        </w:tc>
        <w:tc>
          <w:tcPr>
            <w:tcW w:w="1559" w:type="dxa"/>
          </w:tcPr>
          <w:p w14:paraId="576019A4"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Numeracy,</w:t>
            </w:r>
          </w:p>
          <w:p w14:paraId="1CC47B27"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CI</w:t>
            </w:r>
          </w:p>
        </w:tc>
        <w:tc>
          <w:tcPr>
            <w:tcW w:w="1418" w:type="dxa"/>
          </w:tcPr>
          <w:p w14:paraId="38B54117"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T</w:t>
            </w:r>
            <w:r>
              <w:rPr>
                <w:rFonts w:asciiTheme="minorHAnsi" w:hAnsiTheme="minorHAnsi" w:cstheme="minorHAnsi"/>
                <w:sz w:val="24"/>
                <w:szCs w:val="24"/>
              </w:rPr>
              <w:t>2</w:t>
            </w:r>
            <w:r w:rsidRPr="00C3321A">
              <w:rPr>
                <w:rFonts w:asciiTheme="minorHAnsi" w:hAnsiTheme="minorHAnsi" w:cstheme="minorHAnsi"/>
                <w:sz w:val="24"/>
                <w:szCs w:val="24"/>
              </w:rPr>
              <w:t xml:space="preserve"> Week </w:t>
            </w:r>
            <w:r>
              <w:rPr>
                <w:rFonts w:asciiTheme="minorHAnsi" w:hAnsiTheme="minorHAnsi" w:cstheme="minorHAnsi"/>
                <w:sz w:val="24"/>
                <w:szCs w:val="24"/>
              </w:rPr>
              <w:t>7</w:t>
            </w:r>
          </w:p>
          <w:p w14:paraId="1C8ED27E" w14:textId="77777777" w:rsidR="00186F80" w:rsidRPr="00C3321A" w:rsidRDefault="00186F80" w:rsidP="00186F80">
            <w:pPr>
              <w:pStyle w:val="BodyText"/>
              <w:rPr>
                <w:rFonts w:asciiTheme="minorHAnsi" w:hAnsiTheme="minorHAnsi" w:cstheme="minorHAnsi"/>
                <w:sz w:val="24"/>
                <w:szCs w:val="24"/>
              </w:rPr>
            </w:pPr>
          </w:p>
        </w:tc>
        <w:tc>
          <w:tcPr>
            <w:tcW w:w="1276" w:type="dxa"/>
          </w:tcPr>
          <w:p w14:paraId="2E2DFC06" w14:textId="04B10E1A" w:rsidR="00186F80" w:rsidRPr="00C3321A" w:rsidRDefault="005048FC" w:rsidP="00186F80">
            <w:pPr>
              <w:pStyle w:val="BodyText"/>
              <w:rPr>
                <w:rFonts w:asciiTheme="minorHAnsi" w:hAnsiTheme="minorHAnsi" w:cstheme="minorHAnsi"/>
                <w:sz w:val="24"/>
                <w:szCs w:val="24"/>
              </w:rPr>
            </w:pPr>
            <w:r>
              <w:rPr>
                <w:rFonts w:asciiTheme="minorHAnsi" w:hAnsiTheme="minorHAnsi" w:cstheme="minorHAnsi"/>
                <w:sz w:val="24"/>
                <w:szCs w:val="24"/>
              </w:rPr>
              <w:t>TEST</w:t>
            </w:r>
          </w:p>
        </w:tc>
      </w:tr>
      <w:tr w:rsidR="00186F80" w:rsidRPr="00C3321A" w14:paraId="72CFE17B" w14:textId="77777777" w:rsidTr="007566F6">
        <w:tc>
          <w:tcPr>
            <w:tcW w:w="1555" w:type="dxa"/>
          </w:tcPr>
          <w:p w14:paraId="3009EC24"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Probability</w:t>
            </w:r>
          </w:p>
          <w:p w14:paraId="07B4E5B7" w14:textId="77777777" w:rsidR="00186F80" w:rsidRPr="00C3321A" w:rsidRDefault="00186F80" w:rsidP="00186F80">
            <w:pPr>
              <w:pStyle w:val="BodyText"/>
              <w:rPr>
                <w:rFonts w:asciiTheme="minorHAnsi" w:hAnsiTheme="minorHAnsi" w:cstheme="minorHAnsi"/>
                <w:sz w:val="24"/>
                <w:szCs w:val="24"/>
              </w:rPr>
            </w:pPr>
          </w:p>
        </w:tc>
        <w:tc>
          <w:tcPr>
            <w:tcW w:w="2976" w:type="dxa"/>
          </w:tcPr>
          <w:p w14:paraId="41DD5FA4" w14:textId="77777777" w:rsidR="00186F80" w:rsidRPr="00C3321A" w:rsidRDefault="00186F80" w:rsidP="00186F80">
            <w:pPr>
              <w:pStyle w:val="BodyText"/>
              <w:tabs>
                <w:tab w:val="clear" w:pos="567"/>
                <w:tab w:val="left" w:pos="1168"/>
              </w:tabs>
              <w:jc w:val="left"/>
              <w:rPr>
                <w:rFonts w:asciiTheme="minorHAnsi" w:hAnsiTheme="minorHAnsi" w:cstheme="minorHAnsi"/>
                <w:sz w:val="24"/>
                <w:szCs w:val="24"/>
              </w:rPr>
            </w:pPr>
            <w:r w:rsidRPr="00C3321A">
              <w:rPr>
                <w:rFonts w:asciiTheme="minorHAnsi" w:hAnsiTheme="minorHAnsi" w:cstheme="minorHAnsi"/>
                <w:sz w:val="24"/>
                <w:szCs w:val="24"/>
              </w:rPr>
              <w:t>2.12</w:t>
            </w:r>
            <w:r w:rsidRPr="00C3321A">
              <w:rPr>
                <w:rFonts w:asciiTheme="minorHAnsi" w:hAnsiTheme="minorHAnsi" w:cstheme="minorHAnsi"/>
                <w:sz w:val="24"/>
                <w:szCs w:val="24"/>
              </w:rPr>
              <w:tab/>
              <w:t>[91267</w:t>
            </w:r>
            <w:r>
              <w:rPr>
                <w:rFonts w:asciiTheme="minorHAnsi" w:hAnsiTheme="minorHAnsi" w:cstheme="minorHAnsi"/>
                <w:sz w:val="24"/>
                <w:szCs w:val="24"/>
              </w:rPr>
              <w:t xml:space="preserve"> </w:t>
            </w:r>
            <w:r w:rsidRPr="00C3321A">
              <w:rPr>
                <w:rFonts w:asciiTheme="minorHAnsi" w:hAnsiTheme="minorHAnsi" w:cstheme="minorHAnsi"/>
                <w:sz w:val="24"/>
                <w:szCs w:val="24"/>
              </w:rPr>
              <w:t>v</w:t>
            </w:r>
            <w:r>
              <w:rPr>
                <w:rFonts w:asciiTheme="minorHAnsi" w:hAnsiTheme="minorHAnsi" w:cstheme="minorHAnsi"/>
                <w:sz w:val="24"/>
                <w:szCs w:val="24"/>
              </w:rPr>
              <w:t>3</w:t>
            </w:r>
            <w:r w:rsidRPr="00C3321A">
              <w:rPr>
                <w:rFonts w:asciiTheme="minorHAnsi" w:hAnsiTheme="minorHAnsi" w:cstheme="minorHAnsi"/>
                <w:sz w:val="24"/>
                <w:szCs w:val="24"/>
              </w:rPr>
              <w:t>]</w:t>
            </w:r>
          </w:p>
          <w:p w14:paraId="64AAFF53" w14:textId="77777777" w:rsidR="00186F80" w:rsidRPr="00C3321A" w:rsidRDefault="00186F80" w:rsidP="00186F80">
            <w:pPr>
              <w:pStyle w:val="BodyText"/>
              <w:jc w:val="left"/>
              <w:rPr>
                <w:rFonts w:asciiTheme="minorHAnsi" w:hAnsiTheme="minorHAnsi" w:cstheme="minorHAnsi"/>
                <w:sz w:val="24"/>
                <w:szCs w:val="24"/>
              </w:rPr>
            </w:pPr>
            <w:r w:rsidRPr="00C3321A">
              <w:rPr>
                <w:rFonts w:asciiTheme="minorHAnsi" w:hAnsiTheme="minorHAnsi" w:cstheme="minorHAnsi"/>
                <w:sz w:val="24"/>
                <w:szCs w:val="24"/>
              </w:rPr>
              <w:t>Apply probability methods in solving problems</w:t>
            </w:r>
          </w:p>
        </w:tc>
        <w:tc>
          <w:tcPr>
            <w:tcW w:w="851" w:type="dxa"/>
          </w:tcPr>
          <w:p w14:paraId="0F1210CF"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Ext</w:t>
            </w:r>
          </w:p>
        </w:tc>
        <w:tc>
          <w:tcPr>
            <w:tcW w:w="992" w:type="dxa"/>
            <w:vAlign w:val="center"/>
          </w:tcPr>
          <w:p w14:paraId="431BA021"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(4)</w:t>
            </w:r>
          </w:p>
        </w:tc>
        <w:tc>
          <w:tcPr>
            <w:tcW w:w="1559" w:type="dxa"/>
          </w:tcPr>
          <w:p w14:paraId="15DADE0B"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 xml:space="preserve">Numeracy, Literacy, </w:t>
            </w:r>
          </w:p>
          <w:p w14:paraId="08850D7D"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PI, SI, S&amp;C, CI</w:t>
            </w:r>
          </w:p>
        </w:tc>
        <w:tc>
          <w:tcPr>
            <w:tcW w:w="1418" w:type="dxa"/>
          </w:tcPr>
          <w:p w14:paraId="73631E71" w14:textId="77777777" w:rsidR="00186F80" w:rsidRPr="00C3321A" w:rsidRDefault="00186F80" w:rsidP="00186F80">
            <w:pPr>
              <w:pStyle w:val="BodyText"/>
              <w:rPr>
                <w:rFonts w:asciiTheme="minorHAnsi" w:hAnsiTheme="minorHAnsi" w:cstheme="minorHAnsi"/>
                <w:sz w:val="24"/>
                <w:szCs w:val="24"/>
              </w:rPr>
            </w:pPr>
            <w:r>
              <w:rPr>
                <w:rFonts w:asciiTheme="minorHAnsi" w:hAnsiTheme="minorHAnsi" w:cstheme="minorHAnsi"/>
                <w:sz w:val="24"/>
                <w:szCs w:val="24"/>
              </w:rPr>
              <w:t>T</w:t>
            </w:r>
            <w:r w:rsidR="009D2CE3">
              <w:rPr>
                <w:rFonts w:asciiTheme="minorHAnsi" w:hAnsiTheme="minorHAnsi" w:cstheme="minorHAnsi"/>
                <w:sz w:val="24"/>
                <w:szCs w:val="24"/>
              </w:rPr>
              <w:t>3</w:t>
            </w:r>
            <w:r w:rsidR="006728AD">
              <w:rPr>
                <w:rFonts w:asciiTheme="minorHAnsi" w:hAnsiTheme="minorHAnsi" w:cstheme="minorHAnsi"/>
                <w:sz w:val="24"/>
                <w:szCs w:val="24"/>
              </w:rPr>
              <w:t xml:space="preserve"> </w:t>
            </w:r>
            <w:r>
              <w:rPr>
                <w:rFonts w:asciiTheme="minorHAnsi" w:hAnsiTheme="minorHAnsi" w:cstheme="minorHAnsi"/>
                <w:sz w:val="24"/>
                <w:szCs w:val="24"/>
              </w:rPr>
              <w:t>Week 1</w:t>
            </w:r>
          </w:p>
          <w:p w14:paraId="3C93D16F" w14:textId="77777777" w:rsidR="00186F80" w:rsidRPr="00C3321A" w:rsidRDefault="00186F80" w:rsidP="00186F80">
            <w:pPr>
              <w:pStyle w:val="BodyText"/>
              <w:rPr>
                <w:rFonts w:asciiTheme="minorHAnsi" w:hAnsiTheme="minorHAnsi" w:cstheme="minorHAnsi"/>
                <w:sz w:val="24"/>
                <w:szCs w:val="24"/>
              </w:rPr>
            </w:pPr>
          </w:p>
        </w:tc>
        <w:tc>
          <w:tcPr>
            <w:tcW w:w="1276" w:type="dxa"/>
          </w:tcPr>
          <w:p w14:paraId="0DD656E2" w14:textId="1776A6FB" w:rsidR="00186F80" w:rsidRDefault="005048FC" w:rsidP="00186F80">
            <w:pPr>
              <w:pStyle w:val="BodyText"/>
              <w:jc w:val="left"/>
              <w:rPr>
                <w:rFonts w:asciiTheme="minorHAnsi" w:hAnsiTheme="minorHAnsi" w:cstheme="minorHAnsi"/>
                <w:sz w:val="24"/>
                <w:szCs w:val="24"/>
              </w:rPr>
            </w:pPr>
            <w:r>
              <w:rPr>
                <w:rFonts w:asciiTheme="minorHAnsi" w:hAnsiTheme="minorHAnsi" w:cstheme="minorHAnsi"/>
                <w:sz w:val="24"/>
                <w:szCs w:val="24"/>
              </w:rPr>
              <w:t>TEST</w:t>
            </w:r>
          </w:p>
        </w:tc>
      </w:tr>
      <w:tr w:rsidR="00186F80" w:rsidRPr="00C3321A" w14:paraId="4A247A56" w14:textId="77777777" w:rsidTr="007566F6">
        <w:tc>
          <w:tcPr>
            <w:tcW w:w="1555" w:type="dxa"/>
          </w:tcPr>
          <w:p w14:paraId="2C0A3388"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b/>
                <w:sz w:val="24"/>
                <w:szCs w:val="24"/>
              </w:rPr>
              <w:t>TERM THREE</w:t>
            </w:r>
          </w:p>
        </w:tc>
        <w:tc>
          <w:tcPr>
            <w:tcW w:w="2976" w:type="dxa"/>
          </w:tcPr>
          <w:p w14:paraId="1E67A806" w14:textId="77777777" w:rsidR="00186F80" w:rsidRPr="00C3321A" w:rsidRDefault="00186F80" w:rsidP="00186F80">
            <w:pPr>
              <w:pStyle w:val="BodyText"/>
              <w:tabs>
                <w:tab w:val="clear" w:pos="567"/>
                <w:tab w:val="left" w:pos="1168"/>
              </w:tabs>
              <w:jc w:val="left"/>
              <w:rPr>
                <w:rFonts w:asciiTheme="minorHAnsi" w:hAnsiTheme="minorHAnsi" w:cstheme="minorHAnsi"/>
                <w:sz w:val="24"/>
                <w:szCs w:val="24"/>
              </w:rPr>
            </w:pPr>
          </w:p>
        </w:tc>
        <w:tc>
          <w:tcPr>
            <w:tcW w:w="851" w:type="dxa"/>
          </w:tcPr>
          <w:p w14:paraId="09A5A9D4" w14:textId="77777777" w:rsidR="00186F80" w:rsidRPr="00C3321A" w:rsidRDefault="00186F80" w:rsidP="00186F80">
            <w:pPr>
              <w:pStyle w:val="BodyText"/>
              <w:rPr>
                <w:rFonts w:asciiTheme="minorHAnsi" w:hAnsiTheme="minorHAnsi" w:cstheme="minorHAnsi"/>
                <w:sz w:val="24"/>
                <w:szCs w:val="24"/>
              </w:rPr>
            </w:pPr>
          </w:p>
        </w:tc>
        <w:tc>
          <w:tcPr>
            <w:tcW w:w="992" w:type="dxa"/>
            <w:vAlign w:val="center"/>
          </w:tcPr>
          <w:p w14:paraId="3370CD9C" w14:textId="77777777" w:rsidR="00186F80" w:rsidRPr="00C3321A" w:rsidRDefault="00186F80" w:rsidP="00186F80">
            <w:pPr>
              <w:pStyle w:val="BodyText"/>
              <w:rPr>
                <w:rFonts w:asciiTheme="minorHAnsi" w:hAnsiTheme="minorHAnsi" w:cstheme="minorHAnsi"/>
                <w:sz w:val="24"/>
                <w:szCs w:val="24"/>
              </w:rPr>
            </w:pPr>
          </w:p>
        </w:tc>
        <w:tc>
          <w:tcPr>
            <w:tcW w:w="1559" w:type="dxa"/>
          </w:tcPr>
          <w:p w14:paraId="098C97DE" w14:textId="77777777" w:rsidR="00186F80" w:rsidRPr="00C3321A" w:rsidRDefault="00186F80" w:rsidP="00186F80">
            <w:pPr>
              <w:pStyle w:val="BodyText"/>
              <w:rPr>
                <w:rFonts w:asciiTheme="minorHAnsi" w:hAnsiTheme="minorHAnsi" w:cstheme="minorHAnsi"/>
                <w:sz w:val="24"/>
                <w:szCs w:val="24"/>
              </w:rPr>
            </w:pPr>
          </w:p>
        </w:tc>
        <w:tc>
          <w:tcPr>
            <w:tcW w:w="1418" w:type="dxa"/>
          </w:tcPr>
          <w:p w14:paraId="71AAC9FB" w14:textId="77777777" w:rsidR="00186F80" w:rsidRPr="00C3321A" w:rsidRDefault="00186F80" w:rsidP="00186F80">
            <w:pPr>
              <w:pStyle w:val="BodyText"/>
              <w:rPr>
                <w:rFonts w:asciiTheme="minorHAnsi" w:hAnsiTheme="minorHAnsi" w:cstheme="minorHAnsi"/>
                <w:sz w:val="24"/>
                <w:szCs w:val="24"/>
              </w:rPr>
            </w:pPr>
          </w:p>
        </w:tc>
        <w:tc>
          <w:tcPr>
            <w:tcW w:w="1276" w:type="dxa"/>
          </w:tcPr>
          <w:p w14:paraId="40139413" w14:textId="77777777" w:rsidR="00186F80" w:rsidRPr="00C3321A" w:rsidRDefault="00186F80" w:rsidP="00186F80">
            <w:pPr>
              <w:pStyle w:val="BodyText"/>
              <w:rPr>
                <w:rFonts w:asciiTheme="minorHAnsi" w:hAnsiTheme="minorHAnsi" w:cstheme="minorHAnsi"/>
                <w:sz w:val="24"/>
                <w:szCs w:val="24"/>
              </w:rPr>
            </w:pPr>
          </w:p>
        </w:tc>
      </w:tr>
      <w:tr w:rsidR="009D2CE3" w:rsidRPr="00C3321A" w14:paraId="7DA9F27C" w14:textId="77777777" w:rsidTr="007566F6">
        <w:tc>
          <w:tcPr>
            <w:tcW w:w="1555" w:type="dxa"/>
          </w:tcPr>
          <w:p w14:paraId="7476227C" w14:textId="77777777" w:rsidR="009D2CE3" w:rsidRPr="009D2CE3" w:rsidRDefault="009D2CE3" w:rsidP="009D2CE3">
            <w:pPr>
              <w:pStyle w:val="BodyText"/>
              <w:rPr>
                <w:rFonts w:asciiTheme="minorHAnsi" w:hAnsiTheme="minorHAnsi" w:cstheme="minorHAnsi"/>
                <w:sz w:val="24"/>
                <w:szCs w:val="24"/>
              </w:rPr>
            </w:pPr>
            <w:r w:rsidRPr="00C3321A">
              <w:rPr>
                <w:rFonts w:asciiTheme="minorHAnsi" w:hAnsiTheme="minorHAnsi" w:cstheme="minorHAnsi"/>
                <w:sz w:val="24"/>
                <w:szCs w:val="24"/>
              </w:rPr>
              <w:t>Probability</w:t>
            </w:r>
          </w:p>
        </w:tc>
        <w:tc>
          <w:tcPr>
            <w:tcW w:w="2976" w:type="dxa"/>
          </w:tcPr>
          <w:p w14:paraId="7315E8CD" w14:textId="77777777" w:rsidR="009D2CE3" w:rsidRPr="00C3321A" w:rsidRDefault="009D2CE3" w:rsidP="009D2CE3">
            <w:pPr>
              <w:pStyle w:val="BodyText"/>
              <w:tabs>
                <w:tab w:val="clear" w:pos="567"/>
                <w:tab w:val="left" w:pos="1168"/>
              </w:tabs>
              <w:jc w:val="left"/>
              <w:rPr>
                <w:rFonts w:asciiTheme="minorHAnsi" w:hAnsiTheme="minorHAnsi" w:cstheme="minorHAnsi"/>
                <w:sz w:val="24"/>
                <w:szCs w:val="24"/>
              </w:rPr>
            </w:pPr>
            <w:r w:rsidRPr="00C3321A">
              <w:rPr>
                <w:rFonts w:asciiTheme="minorHAnsi" w:hAnsiTheme="minorHAnsi" w:cstheme="minorHAnsi"/>
                <w:sz w:val="24"/>
                <w:szCs w:val="24"/>
              </w:rPr>
              <w:t>2.12</w:t>
            </w:r>
            <w:r w:rsidRPr="00C3321A">
              <w:rPr>
                <w:rFonts w:asciiTheme="minorHAnsi" w:hAnsiTheme="minorHAnsi" w:cstheme="minorHAnsi"/>
                <w:sz w:val="24"/>
                <w:szCs w:val="24"/>
              </w:rPr>
              <w:tab/>
              <w:t>[91267</w:t>
            </w:r>
            <w:r>
              <w:rPr>
                <w:rFonts w:asciiTheme="minorHAnsi" w:hAnsiTheme="minorHAnsi" w:cstheme="minorHAnsi"/>
                <w:sz w:val="24"/>
                <w:szCs w:val="24"/>
              </w:rPr>
              <w:t xml:space="preserve"> </w:t>
            </w:r>
            <w:r w:rsidRPr="00C3321A">
              <w:rPr>
                <w:rFonts w:asciiTheme="minorHAnsi" w:hAnsiTheme="minorHAnsi" w:cstheme="minorHAnsi"/>
                <w:sz w:val="24"/>
                <w:szCs w:val="24"/>
              </w:rPr>
              <w:t>v</w:t>
            </w:r>
            <w:r>
              <w:rPr>
                <w:rFonts w:asciiTheme="minorHAnsi" w:hAnsiTheme="minorHAnsi" w:cstheme="minorHAnsi"/>
                <w:sz w:val="24"/>
                <w:szCs w:val="24"/>
              </w:rPr>
              <w:t>3</w:t>
            </w:r>
            <w:r w:rsidRPr="00C3321A">
              <w:rPr>
                <w:rFonts w:asciiTheme="minorHAnsi" w:hAnsiTheme="minorHAnsi" w:cstheme="minorHAnsi"/>
                <w:sz w:val="24"/>
                <w:szCs w:val="24"/>
              </w:rPr>
              <w:t>]</w:t>
            </w:r>
          </w:p>
        </w:tc>
        <w:tc>
          <w:tcPr>
            <w:tcW w:w="851" w:type="dxa"/>
          </w:tcPr>
          <w:p w14:paraId="2A91071F" w14:textId="77777777" w:rsidR="009D2CE3" w:rsidRPr="00C3321A" w:rsidRDefault="009D2CE3" w:rsidP="009D2CE3">
            <w:pPr>
              <w:pStyle w:val="BodyText"/>
              <w:rPr>
                <w:rFonts w:asciiTheme="minorHAnsi" w:hAnsiTheme="minorHAnsi" w:cstheme="minorHAnsi"/>
                <w:sz w:val="24"/>
                <w:szCs w:val="24"/>
              </w:rPr>
            </w:pPr>
            <w:r w:rsidRPr="00C3321A">
              <w:rPr>
                <w:rFonts w:asciiTheme="minorHAnsi" w:hAnsiTheme="minorHAnsi" w:cstheme="minorHAnsi"/>
                <w:sz w:val="24"/>
                <w:szCs w:val="24"/>
              </w:rPr>
              <w:t>Ext</w:t>
            </w:r>
          </w:p>
        </w:tc>
        <w:tc>
          <w:tcPr>
            <w:tcW w:w="992" w:type="dxa"/>
            <w:vAlign w:val="center"/>
          </w:tcPr>
          <w:p w14:paraId="18CAF37A" w14:textId="77777777" w:rsidR="009D2CE3" w:rsidRPr="00C3321A" w:rsidRDefault="009D2CE3" w:rsidP="009D2CE3">
            <w:pPr>
              <w:pStyle w:val="BodyText"/>
              <w:rPr>
                <w:rFonts w:asciiTheme="minorHAnsi" w:hAnsiTheme="minorHAnsi" w:cstheme="minorHAnsi"/>
                <w:sz w:val="24"/>
                <w:szCs w:val="24"/>
              </w:rPr>
            </w:pPr>
            <w:r w:rsidRPr="00C3321A">
              <w:rPr>
                <w:rFonts w:asciiTheme="minorHAnsi" w:hAnsiTheme="minorHAnsi" w:cstheme="minorHAnsi"/>
                <w:sz w:val="24"/>
                <w:szCs w:val="24"/>
              </w:rPr>
              <w:t>(4)</w:t>
            </w:r>
          </w:p>
        </w:tc>
        <w:tc>
          <w:tcPr>
            <w:tcW w:w="1559" w:type="dxa"/>
          </w:tcPr>
          <w:p w14:paraId="3CEB402D" w14:textId="77777777" w:rsidR="009D2CE3" w:rsidRPr="00C3321A" w:rsidRDefault="009D2CE3" w:rsidP="009D2CE3">
            <w:pPr>
              <w:pStyle w:val="BodyText"/>
              <w:rPr>
                <w:rFonts w:asciiTheme="minorHAnsi" w:hAnsiTheme="minorHAnsi" w:cstheme="minorHAnsi"/>
                <w:sz w:val="24"/>
                <w:szCs w:val="24"/>
              </w:rPr>
            </w:pPr>
          </w:p>
        </w:tc>
        <w:tc>
          <w:tcPr>
            <w:tcW w:w="1418" w:type="dxa"/>
          </w:tcPr>
          <w:p w14:paraId="2809C24F" w14:textId="77777777" w:rsidR="009D2CE3" w:rsidRPr="00C3321A" w:rsidRDefault="009D2CE3" w:rsidP="009D2CE3">
            <w:pPr>
              <w:pStyle w:val="BodyText"/>
              <w:rPr>
                <w:rFonts w:asciiTheme="minorHAnsi" w:hAnsiTheme="minorHAnsi" w:cstheme="minorHAnsi"/>
                <w:sz w:val="24"/>
                <w:szCs w:val="24"/>
              </w:rPr>
            </w:pPr>
            <w:r>
              <w:rPr>
                <w:rFonts w:asciiTheme="minorHAnsi" w:hAnsiTheme="minorHAnsi" w:cstheme="minorHAnsi"/>
                <w:sz w:val="24"/>
                <w:szCs w:val="24"/>
              </w:rPr>
              <w:t>T3Week 1</w:t>
            </w:r>
          </w:p>
        </w:tc>
        <w:tc>
          <w:tcPr>
            <w:tcW w:w="1276" w:type="dxa"/>
          </w:tcPr>
          <w:p w14:paraId="197020E0" w14:textId="3DF0B31D" w:rsidR="009D2CE3" w:rsidRPr="00C3321A" w:rsidRDefault="005048FC" w:rsidP="009D2CE3">
            <w:pPr>
              <w:pStyle w:val="BodyText"/>
              <w:rPr>
                <w:rFonts w:asciiTheme="minorHAnsi" w:hAnsiTheme="minorHAnsi" w:cstheme="minorHAnsi"/>
                <w:sz w:val="24"/>
                <w:szCs w:val="24"/>
              </w:rPr>
            </w:pPr>
            <w:r>
              <w:rPr>
                <w:rFonts w:asciiTheme="minorHAnsi" w:hAnsiTheme="minorHAnsi" w:cstheme="minorHAnsi"/>
                <w:sz w:val="24"/>
                <w:szCs w:val="24"/>
              </w:rPr>
              <w:t>TEST</w:t>
            </w:r>
          </w:p>
        </w:tc>
      </w:tr>
      <w:tr w:rsidR="00186F80" w:rsidRPr="00C3321A" w14:paraId="402DAA66" w14:textId="77777777" w:rsidTr="007566F6">
        <w:trPr>
          <w:trHeight w:val="618"/>
        </w:trPr>
        <w:tc>
          <w:tcPr>
            <w:tcW w:w="1555" w:type="dxa"/>
          </w:tcPr>
          <w:p w14:paraId="7BC87954"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 xml:space="preserve">Calculus </w:t>
            </w:r>
          </w:p>
          <w:p w14:paraId="54E37623" w14:textId="77777777" w:rsidR="00186F80" w:rsidRPr="00C3321A" w:rsidRDefault="00186F80" w:rsidP="00186F80">
            <w:pPr>
              <w:pStyle w:val="BodyText"/>
              <w:rPr>
                <w:rFonts w:asciiTheme="minorHAnsi" w:hAnsiTheme="minorHAnsi" w:cstheme="minorHAnsi"/>
                <w:sz w:val="24"/>
                <w:szCs w:val="24"/>
              </w:rPr>
            </w:pPr>
          </w:p>
        </w:tc>
        <w:tc>
          <w:tcPr>
            <w:tcW w:w="2976" w:type="dxa"/>
          </w:tcPr>
          <w:p w14:paraId="353808D6" w14:textId="77777777" w:rsidR="00186F80" w:rsidRPr="00C3321A" w:rsidRDefault="00186F80" w:rsidP="00186F80">
            <w:pPr>
              <w:pStyle w:val="BodyText"/>
              <w:tabs>
                <w:tab w:val="clear" w:pos="567"/>
                <w:tab w:val="left" w:pos="1168"/>
              </w:tabs>
              <w:jc w:val="left"/>
              <w:rPr>
                <w:rFonts w:asciiTheme="minorHAnsi" w:hAnsiTheme="minorHAnsi" w:cstheme="minorHAnsi"/>
                <w:sz w:val="24"/>
                <w:szCs w:val="24"/>
              </w:rPr>
            </w:pPr>
            <w:r w:rsidRPr="00C3321A">
              <w:rPr>
                <w:rFonts w:asciiTheme="minorHAnsi" w:hAnsiTheme="minorHAnsi" w:cstheme="minorHAnsi"/>
                <w:sz w:val="24"/>
                <w:szCs w:val="24"/>
              </w:rPr>
              <w:t>2.7</w:t>
            </w:r>
            <w:r w:rsidRPr="00C3321A">
              <w:rPr>
                <w:rFonts w:asciiTheme="minorHAnsi" w:hAnsiTheme="minorHAnsi" w:cstheme="minorHAnsi"/>
                <w:sz w:val="24"/>
                <w:szCs w:val="24"/>
              </w:rPr>
              <w:tab/>
              <w:t>[91262</w:t>
            </w:r>
            <w:r>
              <w:rPr>
                <w:rFonts w:asciiTheme="minorHAnsi" w:hAnsiTheme="minorHAnsi" w:cstheme="minorHAnsi"/>
                <w:sz w:val="24"/>
                <w:szCs w:val="24"/>
              </w:rPr>
              <w:t xml:space="preserve"> </w:t>
            </w:r>
            <w:r w:rsidRPr="00C3321A">
              <w:rPr>
                <w:rFonts w:asciiTheme="minorHAnsi" w:hAnsiTheme="minorHAnsi" w:cstheme="minorHAnsi"/>
                <w:sz w:val="24"/>
                <w:szCs w:val="24"/>
              </w:rPr>
              <w:t>v</w:t>
            </w:r>
            <w:r>
              <w:rPr>
                <w:rFonts w:asciiTheme="minorHAnsi" w:hAnsiTheme="minorHAnsi" w:cstheme="minorHAnsi"/>
                <w:sz w:val="24"/>
                <w:szCs w:val="24"/>
              </w:rPr>
              <w:t>3</w:t>
            </w:r>
            <w:r w:rsidRPr="00C3321A">
              <w:rPr>
                <w:rFonts w:asciiTheme="minorHAnsi" w:hAnsiTheme="minorHAnsi" w:cstheme="minorHAnsi"/>
                <w:sz w:val="24"/>
                <w:szCs w:val="24"/>
              </w:rPr>
              <w:t>]</w:t>
            </w:r>
          </w:p>
          <w:p w14:paraId="41B7D7B4" w14:textId="77777777" w:rsidR="00186F80" w:rsidRPr="00C3321A" w:rsidRDefault="00186F80" w:rsidP="00186F80">
            <w:pPr>
              <w:pStyle w:val="BodyText"/>
              <w:jc w:val="left"/>
              <w:rPr>
                <w:rFonts w:asciiTheme="minorHAnsi" w:hAnsiTheme="minorHAnsi" w:cstheme="minorHAnsi"/>
                <w:sz w:val="24"/>
                <w:szCs w:val="24"/>
              </w:rPr>
            </w:pPr>
            <w:r w:rsidRPr="00C3321A">
              <w:rPr>
                <w:rFonts w:asciiTheme="minorHAnsi" w:hAnsiTheme="minorHAnsi" w:cstheme="minorHAnsi"/>
                <w:sz w:val="24"/>
                <w:szCs w:val="24"/>
              </w:rPr>
              <w:t>Apply calculus methods in solving problems</w:t>
            </w:r>
          </w:p>
        </w:tc>
        <w:tc>
          <w:tcPr>
            <w:tcW w:w="851" w:type="dxa"/>
          </w:tcPr>
          <w:p w14:paraId="44DAE5B0"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Ext</w:t>
            </w:r>
          </w:p>
        </w:tc>
        <w:tc>
          <w:tcPr>
            <w:tcW w:w="992" w:type="dxa"/>
            <w:vAlign w:val="center"/>
          </w:tcPr>
          <w:p w14:paraId="1CAA6DDA"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5</w:t>
            </w:r>
          </w:p>
        </w:tc>
        <w:tc>
          <w:tcPr>
            <w:tcW w:w="1559" w:type="dxa"/>
          </w:tcPr>
          <w:p w14:paraId="514500A9"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Numeracy,</w:t>
            </w:r>
          </w:p>
          <w:p w14:paraId="5F3743A3"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PI, M&amp;T, C&amp;I, CI</w:t>
            </w:r>
          </w:p>
        </w:tc>
        <w:tc>
          <w:tcPr>
            <w:tcW w:w="1418" w:type="dxa"/>
          </w:tcPr>
          <w:p w14:paraId="662AA1CC" w14:textId="77777777" w:rsidR="00186F80" w:rsidRPr="00C3321A" w:rsidRDefault="00186F80" w:rsidP="005A3A50">
            <w:pPr>
              <w:pStyle w:val="BodyText"/>
              <w:jc w:val="left"/>
              <w:rPr>
                <w:rFonts w:asciiTheme="minorHAnsi" w:hAnsiTheme="minorHAnsi" w:cstheme="minorHAnsi"/>
                <w:sz w:val="24"/>
                <w:szCs w:val="24"/>
              </w:rPr>
            </w:pPr>
            <w:r>
              <w:rPr>
                <w:rFonts w:asciiTheme="minorHAnsi" w:hAnsiTheme="minorHAnsi" w:cstheme="minorHAnsi"/>
                <w:sz w:val="24"/>
                <w:szCs w:val="24"/>
              </w:rPr>
              <w:t>In Exam week</w:t>
            </w:r>
          </w:p>
        </w:tc>
        <w:tc>
          <w:tcPr>
            <w:tcW w:w="1276" w:type="dxa"/>
          </w:tcPr>
          <w:p w14:paraId="0C8E0A4C" w14:textId="561447C2" w:rsidR="00186F80" w:rsidRDefault="005048FC" w:rsidP="00186F80">
            <w:pPr>
              <w:pStyle w:val="BodyText"/>
              <w:rPr>
                <w:rFonts w:asciiTheme="minorHAnsi" w:hAnsiTheme="minorHAnsi" w:cstheme="minorHAnsi"/>
                <w:sz w:val="24"/>
                <w:szCs w:val="24"/>
              </w:rPr>
            </w:pPr>
            <w:r>
              <w:rPr>
                <w:rFonts w:asciiTheme="minorHAnsi" w:hAnsiTheme="minorHAnsi" w:cstheme="minorHAnsi"/>
                <w:sz w:val="24"/>
                <w:szCs w:val="24"/>
              </w:rPr>
              <w:t>TEST</w:t>
            </w:r>
          </w:p>
        </w:tc>
      </w:tr>
      <w:tr w:rsidR="00186F80" w:rsidRPr="00C3321A" w14:paraId="0B36DD20" w14:textId="77777777" w:rsidTr="007566F6">
        <w:tc>
          <w:tcPr>
            <w:tcW w:w="1555" w:type="dxa"/>
          </w:tcPr>
          <w:p w14:paraId="32EEEC03" w14:textId="77777777" w:rsidR="00186F80" w:rsidRPr="009D2CE3" w:rsidRDefault="00186F80" w:rsidP="00186F80">
            <w:pPr>
              <w:pStyle w:val="BodyText"/>
              <w:rPr>
                <w:rFonts w:asciiTheme="minorHAnsi" w:hAnsiTheme="minorHAnsi" w:cstheme="minorHAnsi"/>
                <w:b/>
                <w:sz w:val="24"/>
                <w:szCs w:val="24"/>
              </w:rPr>
            </w:pPr>
            <w:r w:rsidRPr="009D2CE3">
              <w:rPr>
                <w:rFonts w:asciiTheme="minorHAnsi" w:hAnsiTheme="minorHAnsi" w:cstheme="minorHAnsi"/>
                <w:b/>
                <w:sz w:val="24"/>
                <w:szCs w:val="24"/>
              </w:rPr>
              <w:t>EXAMS</w:t>
            </w:r>
          </w:p>
        </w:tc>
        <w:tc>
          <w:tcPr>
            <w:tcW w:w="4819" w:type="dxa"/>
            <w:gridSpan w:val="3"/>
            <w:vAlign w:val="center"/>
          </w:tcPr>
          <w:p w14:paraId="12E10A95" w14:textId="77777777" w:rsidR="00186F80" w:rsidRPr="009D2CE3" w:rsidRDefault="00186F80" w:rsidP="00186F80">
            <w:pPr>
              <w:pStyle w:val="BodyText"/>
              <w:jc w:val="left"/>
              <w:rPr>
                <w:rFonts w:asciiTheme="minorHAnsi" w:hAnsiTheme="minorHAnsi" w:cstheme="minorHAnsi"/>
                <w:b/>
                <w:sz w:val="24"/>
                <w:szCs w:val="24"/>
              </w:rPr>
            </w:pPr>
            <w:r w:rsidRPr="009D2CE3">
              <w:rPr>
                <w:rFonts w:asciiTheme="minorHAnsi" w:hAnsiTheme="minorHAnsi" w:cstheme="minorHAnsi"/>
                <w:b/>
                <w:sz w:val="24"/>
                <w:szCs w:val="24"/>
              </w:rPr>
              <w:t>Testing Algebra and Calculus</w:t>
            </w:r>
          </w:p>
        </w:tc>
        <w:tc>
          <w:tcPr>
            <w:tcW w:w="1559" w:type="dxa"/>
          </w:tcPr>
          <w:p w14:paraId="5E5FA149" w14:textId="77777777" w:rsidR="00186F80" w:rsidRPr="009D2CE3" w:rsidRDefault="00186F80" w:rsidP="00186F80">
            <w:pPr>
              <w:pStyle w:val="BodyText"/>
              <w:rPr>
                <w:rFonts w:asciiTheme="minorHAnsi" w:hAnsiTheme="minorHAnsi" w:cstheme="minorHAnsi"/>
                <w:b/>
                <w:sz w:val="24"/>
                <w:szCs w:val="24"/>
              </w:rPr>
            </w:pPr>
          </w:p>
        </w:tc>
        <w:tc>
          <w:tcPr>
            <w:tcW w:w="1418" w:type="dxa"/>
          </w:tcPr>
          <w:p w14:paraId="15BB5F57" w14:textId="77777777" w:rsidR="00186F80" w:rsidRPr="009D2CE3" w:rsidRDefault="00186F80" w:rsidP="009D2CE3">
            <w:pPr>
              <w:pStyle w:val="BodyText"/>
              <w:rPr>
                <w:rFonts w:asciiTheme="minorHAnsi" w:hAnsiTheme="minorHAnsi" w:cstheme="minorHAnsi"/>
                <w:b/>
                <w:sz w:val="24"/>
                <w:szCs w:val="24"/>
              </w:rPr>
            </w:pPr>
            <w:r w:rsidRPr="009D2CE3">
              <w:rPr>
                <w:rFonts w:asciiTheme="minorHAnsi" w:hAnsiTheme="minorHAnsi" w:cstheme="minorHAnsi"/>
                <w:b/>
                <w:sz w:val="24"/>
                <w:szCs w:val="24"/>
              </w:rPr>
              <w:t>T3 Week 8</w:t>
            </w:r>
          </w:p>
        </w:tc>
        <w:tc>
          <w:tcPr>
            <w:tcW w:w="1276" w:type="dxa"/>
          </w:tcPr>
          <w:p w14:paraId="50453CB5" w14:textId="77777777" w:rsidR="00186F80" w:rsidRPr="00C3321A" w:rsidRDefault="00186F80" w:rsidP="00186F80">
            <w:pPr>
              <w:pStyle w:val="BodyText"/>
              <w:rPr>
                <w:rFonts w:asciiTheme="minorHAnsi" w:hAnsiTheme="minorHAnsi" w:cstheme="minorHAnsi"/>
                <w:sz w:val="24"/>
                <w:szCs w:val="24"/>
              </w:rPr>
            </w:pPr>
          </w:p>
        </w:tc>
      </w:tr>
      <w:tr w:rsidR="00186F80" w:rsidRPr="00C3321A" w14:paraId="2DFF258A" w14:textId="77777777" w:rsidTr="007566F6">
        <w:tc>
          <w:tcPr>
            <w:tcW w:w="1555" w:type="dxa"/>
          </w:tcPr>
          <w:p w14:paraId="52CDC148"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b/>
                <w:sz w:val="24"/>
                <w:szCs w:val="24"/>
              </w:rPr>
              <w:t>TERM FOUR</w:t>
            </w:r>
          </w:p>
        </w:tc>
        <w:tc>
          <w:tcPr>
            <w:tcW w:w="2976" w:type="dxa"/>
          </w:tcPr>
          <w:p w14:paraId="3A7CCAE3" w14:textId="77777777" w:rsidR="00186F80" w:rsidRPr="00C3321A" w:rsidRDefault="00186F80" w:rsidP="00186F80">
            <w:pPr>
              <w:pStyle w:val="BodyText"/>
              <w:jc w:val="left"/>
              <w:rPr>
                <w:rFonts w:asciiTheme="minorHAnsi" w:hAnsiTheme="minorHAnsi" w:cstheme="minorHAnsi"/>
                <w:sz w:val="24"/>
                <w:szCs w:val="24"/>
              </w:rPr>
            </w:pPr>
          </w:p>
        </w:tc>
        <w:tc>
          <w:tcPr>
            <w:tcW w:w="851" w:type="dxa"/>
          </w:tcPr>
          <w:p w14:paraId="6080373C" w14:textId="77777777" w:rsidR="00186F80" w:rsidRPr="00C3321A" w:rsidRDefault="00186F80" w:rsidP="00186F80">
            <w:pPr>
              <w:pStyle w:val="BodyText"/>
              <w:rPr>
                <w:rFonts w:asciiTheme="minorHAnsi" w:hAnsiTheme="minorHAnsi" w:cstheme="minorHAnsi"/>
                <w:sz w:val="24"/>
                <w:szCs w:val="24"/>
              </w:rPr>
            </w:pPr>
          </w:p>
        </w:tc>
        <w:tc>
          <w:tcPr>
            <w:tcW w:w="992" w:type="dxa"/>
            <w:vAlign w:val="center"/>
          </w:tcPr>
          <w:p w14:paraId="31D3F1A8" w14:textId="77777777" w:rsidR="00186F80" w:rsidRPr="00C3321A" w:rsidRDefault="00186F80" w:rsidP="00186F80">
            <w:pPr>
              <w:pStyle w:val="BodyText"/>
              <w:rPr>
                <w:rFonts w:asciiTheme="minorHAnsi" w:hAnsiTheme="minorHAnsi" w:cstheme="minorHAnsi"/>
                <w:sz w:val="24"/>
                <w:szCs w:val="24"/>
              </w:rPr>
            </w:pPr>
          </w:p>
        </w:tc>
        <w:tc>
          <w:tcPr>
            <w:tcW w:w="1559" w:type="dxa"/>
          </w:tcPr>
          <w:p w14:paraId="2AEA9359" w14:textId="77777777" w:rsidR="00186F80" w:rsidRPr="00C3321A" w:rsidRDefault="00186F80" w:rsidP="00186F80">
            <w:pPr>
              <w:pStyle w:val="BodyText"/>
              <w:rPr>
                <w:rFonts w:asciiTheme="minorHAnsi" w:hAnsiTheme="minorHAnsi" w:cstheme="minorHAnsi"/>
                <w:sz w:val="24"/>
                <w:szCs w:val="24"/>
              </w:rPr>
            </w:pPr>
          </w:p>
        </w:tc>
        <w:tc>
          <w:tcPr>
            <w:tcW w:w="1418" w:type="dxa"/>
          </w:tcPr>
          <w:p w14:paraId="04238498" w14:textId="77777777" w:rsidR="00186F80" w:rsidRPr="00C3321A" w:rsidRDefault="00186F80" w:rsidP="00186F80">
            <w:pPr>
              <w:pStyle w:val="BodyText"/>
              <w:rPr>
                <w:rFonts w:asciiTheme="minorHAnsi" w:hAnsiTheme="minorHAnsi" w:cstheme="minorHAnsi"/>
                <w:sz w:val="24"/>
                <w:szCs w:val="24"/>
              </w:rPr>
            </w:pPr>
          </w:p>
        </w:tc>
        <w:tc>
          <w:tcPr>
            <w:tcW w:w="1276" w:type="dxa"/>
          </w:tcPr>
          <w:p w14:paraId="61A264BA" w14:textId="77777777" w:rsidR="00186F80" w:rsidRPr="00C3321A" w:rsidRDefault="00186F80" w:rsidP="00186F80">
            <w:pPr>
              <w:pStyle w:val="BodyText"/>
              <w:rPr>
                <w:rFonts w:asciiTheme="minorHAnsi" w:hAnsiTheme="minorHAnsi" w:cstheme="minorHAnsi"/>
                <w:sz w:val="24"/>
                <w:szCs w:val="24"/>
              </w:rPr>
            </w:pPr>
          </w:p>
        </w:tc>
      </w:tr>
      <w:tr w:rsidR="00186F80" w:rsidRPr="00C3321A" w14:paraId="7A8ABD26" w14:textId="77777777" w:rsidTr="007566F6">
        <w:tc>
          <w:tcPr>
            <w:tcW w:w="1555" w:type="dxa"/>
          </w:tcPr>
          <w:p w14:paraId="304FDD2D"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 xml:space="preserve">Algebra </w:t>
            </w:r>
            <w:r w:rsidRPr="00C3321A">
              <w:rPr>
                <w:rFonts w:asciiTheme="minorHAnsi" w:hAnsiTheme="minorHAnsi" w:cstheme="minorHAnsi"/>
                <w:sz w:val="24"/>
                <w:szCs w:val="24"/>
              </w:rPr>
              <w:tab/>
            </w:r>
          </w:p>
        </w:tc>
        <w:tc>
          <w:tcPr>
            <w:tcW w:w="2976" w:type="dxa"/>
          </w:tcPr>
          <w:p w14:paraId="02E4CA1D" w14:textId="77777777" w:rsidR="00186F80" w:rsidRPr="00C3321A" w:rsidRDefault="00186F80" w:rsidP="00186F80">
            <w:pPr>
              <w:pStyle w:val="BodyText"/>
              <w:jc w:val="left"/>
              <w:rPr>
                <w:rFonts w:asciiTheme="minorHAnsi" w:hAnsiTheme="minorHAnsi" w:cstheme="minorHAnsi"/>
                <w:sz w:val="24"/>
                <w:szCs w:val="24"/>
              </w:rPr>
            </w:pPr>
            <w:r w:rsidRPr="00C3321A">
              <w:rPr>
                <w:rFonts w:asciiTheme="minorHAnsi" w:hAnsiTheme="minorHAnsi" w:cstheme="minorHAnsi"/>
                <w:sz w:val="24"/>
                <w:szCs w:val="24"/>
              </w:rPr>
              <w:t xml:space="preserve">2.6              </w:t>
            </w:r>
            <w:r w:rsidRPr="00C3321A">
              <w:rPr>
                <w:rFonts w:asciiTheme="minorHAnsi" w:hAnsiTheme="minorHAnsi" w:cstheme="minorHAnsi"/>
                <w:sz w:val="24"/>
                <w:szCs w:val="24"/>
              </w:rPr>
              <w:tab/>
              <w:t>[91261</w:t>
            </w:r>
            <w:r>
              <w:rPr>
                <w:rFonts w:asciiTheme="minorHAnsi" w:hAnsiTheme="minorHAnsi" w:cstheme="minorHAnsi"/>
                <w:sz w:val="24"/>
                <w:szCs w:val="24"/>
              </w:rPr>
              <w:t xml:space="preserve"> </w:t>
            </w:r>
            <w:r w:rsidRPr="00C3321A">
              <w:rPr>
                <w:rFonts w:asciiTheme="minorHAnsi" w:hAnsiTheme="minorHAnsi" w:cstheme="minorHAnsi"/>
                <w:sz w:val="24"/>
                <w:szCs w:val="24"/>
              </w:rPr>
              <w:t>v</w:t>
            </w:r>
            <w:r>
              <w:rPr>
                <w:rFonts w:asciiTheme="minorHAnsi" w:hAnsiTheme="minorHAnsi" w:cstheme="minorHAnsi"/>
                <w:sz w:val="24"/>
                <w:szCs w:val="24"/>
              </w:rPr>
              <w:t>3</w:t>
            </w:r>
            <w:r w:rsidRPr="00C3321A">
              <w:rPr>
                <w:rFonts w:asciiTheme="minorHAnsi" w:hAnsiTheme="minorHAnsi" w:cstheme="minorHAnsi"/>
                <w:sz w:val="24"/>
                <w:szCs w:val="24"/>
              </w:rPr>
              <w:t>]</w:t>
            </w:r>
          </w:p>
          <w:p w14:paraId="1E2A67F2" w14:textId="77777777" w:rsidR="00186F80" w:rsidRPr="00C3321A" w:rsidRDefault="00186F80" w:rsidP="00186F80">
            <w:pPr>
              <w:pStyle w:val="BodyText"/>
              <w:jc w:val="left"/>
              <w:rPr>
                <w:rFonts w:asciiTheme="minorHAnsi" w:hAnsiTheme="minorHAnsi" w:cstheme="minorHAnsi"/>
                <w:sz w:val="24"/>
                <w:szCs w:val="24"/>
              </w:rPr>
            </w:pPr>
            <w:r w:rsidRPr="00C3321A">
              <w:rPr>
                <w:rFonts w:asciiTheme="minorHAnsi" w:hAnsiTheme="minorHAnsi" w:cstheme="minorHAnsi"/>
                <w:sz w:val="24"/>
                <w:szCs w:val="24"/>
              </w:rPr>
              <w:t>Apply algebraic methods in solving problems</w:t>
            </w:r>
          </w:p>
        </w:tc>
        <w:tc>
          <w:tcPr>
            <w:tcW w:w="851" w:type="dxa"/>
            <w:tcBorders>
              <w:bottom w:val="single" w:sz="4" w:space="0" w:color="auto"/>
            </w:tcBorders>
          </w:tcPr>
          <w:p w14:paraId="5BE2653D"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Ext</w:t>
            </w:r>
          </w:p>
        </w:tc>
        <w:tc>
          <w:tcPr>
            <w:tcW w:w="992" w:type="dxa"/>
            <w:tcBorders>
              <w:bottom w:val="single" w:sz="4" w:space="0" w:color="auto"/>
            </w:tcBorders>
            <w:vAlign w:val="center"/>
          </w:tcPr>
          <w:p w14:paraId="1752BA17"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(4)</w:t>
            </w:r>
          </w:p>
        </w:tc>
        <w:tc>
          <w:tcPr>
            <w:tcW w:w="1559" w:type="dxa"/>
            <w:tcBorders>
              <w:bottom w:val="single" w:sz="4" w:space="0" w:color="auto"/>
            </w:tcBorders>
          </w:tcPr>
          <w:p w14:paraId="5BB9D188" w14:textId="77777777" w:rsidR="00186F80" w:rsidRPr="00C3321A" w:rsidRDefault="00186F80" w:rsidP="00186F80">
            <w:pPr>
              <w:pStyle w:val="BodyText"/>
              <w:rPr>
                <w:rFonts w:asciiTheme="minorHAnsi" w:hAnsiTheme="minorHAnsi" w:cstheme="minorHAnsi"/>
                <w:sz w:val="24"/>
                <w:szCs w:val="24"/>
              </w:rPr>
            </w:pPr>
          </w:p>
        </w:tc>
        <w:tc>
          <w:tcPr>
            <w:tcW w:w="1418" w:type="dxa"/>
            <w:tcBorders>
              <w:bottom w:val="single" w:sz="4" w:space="0" w:color="auto"/>
            </w:tcBorders>
          </w:tcPr>
          <w:p w14:paraId="02A82BB2"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sz w:val="24"/>
                <w:szCs w:val="24"/>
              </w:rPr>
              <w:t>T</w:t>
            </w:r>
            <w:r w:rsidR="009D2CE3">
              <w:rPr>
                <w:rFonts w:asciiTheme="minorHAnsi" w:hAnsiTheme="minorHAnsi" w:cstheme="minorHAnsi"/>
                <w:sz w:val="24"/>
                <w:szCs w:val="24"/>
              </w:rPr>
              <w:t xml:space="preserve">4 </w:t>
            </w:r>
            <w:r w:rsidRPr="00C3321A">
              <w:rPr>
                <w:rFonts w:asciiTheme="minorHAnsi" w:hAnsiTheme="minorHAnsi" w:cstheme="minorHAnsi"/>
                <w:sz w:val="24"/>
                <w:szCs w:val="24"/>
              </w:rPr>
              <w:t xml:space="preserve">Week </w:t>
            </w:r>
            <w:r w:rsidR="009D2CE3">
              <w:rPr>
                <w:rFonts w:asciiTheme="minorHAnsi" w:hAnsiTheme="minorHAnsi" w:cstheme="minorHAnsi"/>
                <w:sz w:val="24"/>
                <w:szCs w:val="24"/>
              </w:rPr>
              <w:t>2</w:t>
            </w:r>
          </w:p>
          <w:p w14:paraId="08A1049D" w14:textId="77777777" w:rsidR="00186F80" w:rsidRPr="00C3321A" w:rsidRDefault="00186F80" w:rsidP="00186F80">
            <w:pPr>
              <w:pStyle w:val="BodyText"/>
              <w:rPr>
                <w:rFonts w:asciiTheme="minorHAnsi" w:hAnsiTheme="minorHAnsi" w:cstheme="minorHAnsi"/>
                <w:sz w:val="24"/>
                <w:szCs w:val="24"/>
              </w:rPr>
            </w:pPr>
          </w:p>
        </w:tc>
        <w:tc>
          <w:tcPr>
            <w:tcW w:w="1276" w:type="dxa"/>
            <w:tcBorders>
              <w:bottom w:val="single" w:sz="4" w:space="0" w:color="auto"/>
            </w:tcBorders>
          </w:tcPr>
          <w:p w14:paraId="243AB050" w14:textId="6311D0B7" w:rsidR="00186F80" w:rsidRPr="00C3321A" w:rsidRDefault="005048FC" w:rsidP="00186F80">
            <w:pPr>
              <w:pStyle w:val="BodyText"/>
              <w:rPr>
                <w:rFonts w:asciiTheme="minorHAnsi" w:hAnsiTheme="minorHAnsi" w:cstheme="minorHAnsi"/>
                <w:sz w:val="24"/>
                <w:szCs w:val="24"/>
              </w:rPr>
            </w:pPr>
            <w:r>
              <w:rPr>
                <w:rFonts w:asciiTheme="minorHAnsi" w:hAnsiTheme="minorHAnsi" w:cstheme="minorHAnsi"/>
                <w:sz w:val="24"/>
                <w:szCs w:val="24"/>
              </w:rPr>
              <w:t>TEST</w:t>
            </w:r>
            <w:bookmarkStart w:id="0" w:name="_GoBack"/>
            <w:bookmarkEnd w:id="0"/>
          </w:p>
        </w:tc>
      </w:tr>
      <w:tr w:rsidR="00186F80" w:rsidRPr="00C3321A" w14:paraId="31595242" w14:textId="77777777" w:rsidTr="007566F6">
        <w:tc>
          <w:tcPr>
            <w:tcW w:w="1555" w:type="dxa"/>
          </w:tcPr>
          <w:p w14:paraId="3787526E" w14:textId="77777777" w:rsidR="00186F80" w:rsidRPr="00C3321A" w:rsidRDefault="00186F80" w:rsidP="00186F80">
            <w:pPr>
              <w:pStyle w:val="BodyText"/>
              <w:rPr>
                <w:rFonts w:asciiTheme="minorHAnsi" w:hAnsiTheme="minorHAnsi" w:cstheme="minorHAnsi"/>
                <w:sz w:val="24"/>
                <w:szCs w:val="24"/>
              </w:rPr>
            </w:pPr>
          </w:p>
        </w:tc>
        <w:tc>
          <w:tcPr>
            <w:tcW w:w="7796" w:type="dxa"/>
            <w:gridSpan w:val="5"/>
          </w:tcPr>
          <w:p w14:paraId="5D720C51" w14:textId="77777777" w:rsidR="00186F80" w:rsidRPr="00C3321A" w:rsidRDefault="00186F80" w:rsidP="00186F80">
            <w:pPr>
              <w:pStyle w:val="BodyText"/>
              <w:rPr>
                <w:rFonts w:asciiTheme="minorHAnsi" w:hAnsiTheme="minorHAnsi" w:cstheme="minorHAnsi"/>
                <w:sz w:val="24"/>
                <w:szCs w:val="24"/>
              </w:rPr>
            </w:pPr>
            <w:r>
              <w:rPr>
                <w:rFonts w:asciiTheme="minorHAnsi" w:hAnsiTheme="minorHAnsi" w:cstheme="minorHAnsi"/>
                <w:sz w:val="24"/>
                <w:szCs w:val="24"/>
              </w:rPr>
              <w:t>EXAM REVISION</w:t>
            </w:r>
          </w:p>
        </w:tc>
        <w:tc>
          <w:tcPr>
            <w:tcW w:w="1276" w:type="dxa"/>
          </w:tcPr>
          <w:p w14:paraId="7B4F6EC4" w14:textId="77777777" w:rsidR="00186F80" w:rsidRDefault="00186F80" w:rsidP="00186F80">
            <w:pPr>
              <w:pStyle w:val="BodyText"/>
              <w:rPr>
                <w:rFonts w:asciiTheme="minorHAnsi" w:hAnsiTheme="minorHAnsi" w:cstheme="minorHAnsi"/>
                <w:sz w:val="24"/>
                <w:szCs w:val="24"/>
              </w:rPr>
            </w:pPr>
          </w:p>
        </w:tc>
      </w:tr>
      <w:tr w:rsidR="00186F80" w:rsidRPr="00C3321A" w14:paraId="6C43343E" w14:textId="77777777" w:rsidTr="007566F6">
        <w:tc>
          <w:tcPr>
            <w:tcW w:w="1555" w:type="dxa"/>
          </w:tcPr>
          <w:p w14:paraId="4AB58DF6" w14:textId="77777777" w:rsidR="00186F80" w:rsidRPr="00C3321A" w:rsidRDefault="00186F80" w:rsidP="00186F80">
            <w:pPr>
              <w:pStyle w:val="BodyText"/>
              <w:rPr>
                <w:rFonts w:asciiTheme="minorHAnsi" w:hAnsiTheme="minorHAnsi" w:cstheme="minorHAnsi"/>
                <w:sz w:val="24"/>
                <w:szCs w:val="24"/>
              </w:rPr>
            </w:pPr>
            <w:r w:rsidRPr="00C3321A">
              <w:rPr>
                <w:rFonts w:asciiTheme="minorHAnsi" w:hAnsiTheme="minorHAnsi" w:cstheme="minorHAnsi"/>
                <w:b/>
                <w:sz w:val="24"/>
                <w:szCs w:val="24"/>
              </w:rPr>
              <w:t>Total Credits</w:t>
            </w:r>
          </w:p>
        </w:tc>
        <w:tc>
          <w:tcPr>
            <w:tcW w:w="2976" w:type="dxa"/>
          </w:tcPr>
          <w:p w14:paraId="3213E3FE" w14:textId="77777777" w:rsidR="00186F80" w:rsidRPr="00C3321A" w:rsidRDefault="00186F80" w:rsidP="00186F80">
            <w:pPr>
              <w:pStyle w:val="BodyText"/>
              <w:jc w:val="left"/>
              <w:rPr>
                <w:rFonts w:asciiTheme="minorHAnsi" w:hAnsiTheme="minorHAnsi" w:cstheme="minorHAnsi"/>
                <w:sz w:val="24"/>
                <w:szCs w:val="24"/>
              </w:rPr>
            </w:pPr>
          </w:p>
        </w:tc>
        <w:tc>
          <w:tcPr>
            <w:tcW w:w="851" w:type="dxa"/>
          </w:tcPr>
          <w:p w14:paraId="401E6802" w14:textId="77777777" w:rsidR="00186F80" w:rsidRPr="00C3321A" w:rsidRDefault="00186F80" w:rsidP="00186F80">
            <w:pPr>
              <w:pStyle w:val="BodyText"/>
              <w:rPr>
                <w:rFonts w:asciiTheme="minorHAnsi" w:hAnsiTheme="minorHAnsi" w:cstheme="minorHAnsi"/>
                <w:sz w:val="24"/>
                <w:szCs w:val="24"/>
              </w:rPr>
            </w:pPr>
          </w:p>
        </w:tc>
        <w:tc>
          <w:tcPr>
            <w:tcW w:w="992" w:type="dxa"/>
            <w:vAlign w:val="center"/>
          </w:tcPr>
          <w:p w14:paraId="6988DB4F" w14:textId="77777777" w:rsidR="00186F80" w:rsidRPr="00C3321A" w:rsidRDefault="00186F80" w:rsidP="005A3A50">
            <w:pPr>
              <w:pStyle w:val="BodyText"/>
              <w:rPr>
                <w:rFonts w:asciiTheme="minorHAnsi" w:hAnsiTheme="minorHAnsi" w:cstheme="minorHAnsi"/>
                <w:sz w:val="24"/>
                <w:szCs w:val="24"/>
              </w:rPr>
            </w:pPr>
            <w:r>
              <w:rPr>
                <w:rFonts w:asciiTheme="minorHAnsi" w:hAnsiTheme="minorHAnsi" w:cstheme="minorHAnsi"/>
                <w:b/>
                <w:sz w:val="24"/>
                <w:szCs w:val="24"/>
              </w:rPr>
              <w:t>2</w:t>
            </w:r>
            <w:r w:rsidR="005A3A50">
              <w:rPr>
                <w:rFonts w:asciiTheme="minorHAnsi" w:hAnsiTheme="minorHAnsi" w:cstheme="minorHAnsi"/>
                <w:b/>
                <w:sz w:val="24"/>
                <w:szCs w:val="24"/>
              </w:rPr>
              <w:t>2</w:t>
            </w:r>
          </w:p>
        </w:tc>
        <w:tc>
          <w:tcPr>
            <w:tcW w:w="1559" w:type="dxa"/>
          </w:tcPr>
          <w:p w14:paraId="42524396" w14:textId="77777777" w:rsidR="00186F80" w:rsidRPr="00C3321A" w:rsidRDefault="00186F80" w:rsidP="00186F80">
            <w:pPr>
              <w:pStyle w:val="BodyText"/>
              <w:rPr>
                <w:rFonts w:asciiTheme="minorHAnsi" w:hAnsiTheme="minorHAnsi" w:cstheme="minorHAnsi"/>
                <w:sz w:val="24"/>
                <w:szCs w:val="24"/>
              </w:rPr>
            </w:pPr>
          </w:p>
        </w:tc>
        <w:tc>
          <w:tcPr>
            <w:tcW w:w="1418" w:type="dxa"/>
          </w:tcPr>
          <w:p w14:paraId="68F79BD2" w14:textId="77777777" w:rsidR="00186F80" w:rsidRPr="00C3321A" w:rsidRDefault="00186F80" w:rsidP="00186F80">
            <w:pPr>
              <w:pStyle w:val="BodyText"/>
              <w:rPr>
                <w:rFonts w:asciiTheme="minorHAnsi" w:hAnsiTheme="minorHAnsi" w:cstheme="minorHAnsi"/>
                <w:sz w:val="24"/>
                <w:szCs w:val="24"/>
              </w:rPr>
            </w:pPr>
          </w:p>
        </w:tc>
        <w:tc>
          <w:tcPr>
            <w:tcW w:w="1276" w:type="dxa"/>
          </w:tcPr>
          <w:p w14:paraId="7E21A851" w14:textId="77777777" w:rsidR="00186F80" w:rsidRPr="00C3321A" w:rsidRDefault="00186F80" w:rsidP="00186F80">
            <w:pPr>
              <w:pStyle w:val="BodyText"/>
              <w:rPr>
                <w:rFonts w:asciiTheme="minorHAnsi" w:hAnsiTheme="minorHAnsi" w:cstheme="minorHAnsi"/>
                <w:sz w:val="24"/>
                <w:szCs w:val="24"/>
              </w:rPr>
            </w:pPr>
          </w:p>
        </w:tc>
      </w:tr>
    </w:tbl>
    <w:p w14:paraId="6938226F" w14:textId="77777777" w:rsidR="00BA4C8D" w:rsidRPr="00C3321A" w:rsidRDefault="00BA4C8D" w:rsidP="00C475F7">
      <w:pPr>
        <w:rPr>
          <w:rFonts w:asciiTheme="minorHAnsi" w:hAnsiTheme="minorHAnsi" w:cstheme="minorHAnsi"/>
          <w:b/>
          <w:szCs w:val="24"/>
        </w:rPr>
      </w:pPr>
    </w:p>
    <w:sectPr w:rsidR="00BA4C8D" w:rsidRPr="00C3321A" w:rsidSect="00C56E60">
      <w:footerReference w:type="default" r:id="rId9"/>
      <w:type w:val="oddPage"/>
      <w:pgSz w:w="11909" w:h="16834" w:code="9"/>
      <w:pgMar w:top="426" w:right="562" w:bottom="562" w:left="5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AFCD3" w14:textId="77777777" w:rsidR="00556F21" w:rsidRDefault="00556F21">
      <w:r>
        <w:separator/>
      </w:r>
    </w:p>
  </w:endnote>
  <w:endnote w:type="continuationSeparator" w:id="0">
    <w:p w14:paraId="60C18CF3" w14:textId="77777777" w:rsidR="00556F21" w:rsidRDefault="0055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E315" w14:textId="77777777" w:rsidR="00A65462" w:rsidRDefault="00A65462">
    <w:pPr>
      <w:pStyle w:val="Footer"/>
      <w:widowControl/>
      <w:rPr>
        <w:sz w:val="12"/>
        <w:lang w:val="en-US"/>
      </w:rPr>
    </w:pPr>
  </w:p>
  <w:p w14:paraId="791A5D40" w14:textId="77777777" w:rsidR="00A65462" w:rsidRDefault="00A65462">
    <w:pPr>
      <w:pStyle w:val="Footer"/>
      <w:widowControl/>
      <w:rPr>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A45FA" w14:textId="77777777" w:rsidR="00556F21" w:rsidRDefault="00556F21">
      <w:r>
        <w:separator/>
      </w:r>
    </w:p>
  </w:footnote>
  <w:footnote w:type="continuationSeparator" w:id="0">
    <w:p w14:paraId="4D5D5481" w14:textId="77777777" w:rsidR="00556F21" w:rsidRDefault="0055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A92"/>
    <w:multiLevelType w:val="hybridMultilevel"/>
    <w:tmpl w:val="057CB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74C9C"/>
    <w:multiLevelType w:val="multilevel"/>
    <w:tmpl w:val="79867A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A7"/>
    <w:rsid w:val="00004091"/>
    <w:rsid w:val="00004A66"/>
    <w:rsid w:val="00014925"/>
    <w:rsid w:val="00017771"/>
    <w:rsid w:val="00084DFF"/>
    <w:rsid w:val="000900C0"/>
    <w:rsid w:val="00090F57"/>
    <w:rsid w:val="00092DAB"/>
    <w:rsid w:val="00093EAC"/>
    <w:rsid w:val="000B60D6"/>
    <w:rsid w:val="000C7CEC"/>
    <w:rsid w:val="000C7EB9"/>
    <w:rsid w:val="000D4683"/>
    <w:rsid w:val="000E4E8A"/>
    <w:rsid w:val="0010402E"/>
    <w:rsid w:val="001336F2"/>
    <w:rsid w:val="0015330C"/>
    <w:rsid w:val="0015441E"/>
    <w:rsid w:val="00186F80"/>
    <w:rsid w:val="001A4746"/>
    <w:rsid w:val="001B7FA7"/>
    <w:rsid w:val="001E38D4"/>
    <w:rsid w:val="001E7813"/>
    <w:rsid w:val="001F4239"/>
    <w:rsid w:val="00203B18"/>
    <w:rsid w:val="0020505B"/>
    <w:rsid w:val="00212683"/>
    <w:rsid w:val="002330A7"/>
    <w:rsid w:val="00236762"/>
    <w:rsid w:val="00242160"/>
    <w:rsid w:val="00243F44"/>
    <w:rsid w:val="00250759"/>
    <w:rsid w:val="00271523"/>
    <w:rsid w:val="002B288E"/>
    <w:rsid w:val="002B439D"/>
    <w:rsid w:val="002B4484"/>
    <w:rsid w:val="002E74F0"/>
    <w:rsid w:val="002F391B"/>
    <w:rsid w:val="003014A8"/>
    <w:rsid w:val="003018CD"/>
    <w:rsid w:val="003128FF"/>
    <w:rsid w:val="00324BE9"/>
    <w:rsid w:val="00355EA5"/>
    <w:rsid w:val="00364F49"/>
    <w:rsid w:val="0039477F"/>
    <w:rsid w:val="00394A35"/>
    <w:rsid w:val="003C5A58"/>
    <w:rsid w:val="003D1238"/>
    <w:rsid w:val="003E3C54"/>
    <w:rsid w:val="003F22B0"/>
    <w:rsid w:val="003F3604"/>
    <w:rsid w:val="004052DC"/>
    <w:rsid w:val="004206AE"/>
    <w:rsid w:val="00453FFD"/>
    <w:rsid w:val="00456975"/>
    <w:rsid w:val="00496E11"/>
    <w:rsid w:val="004A0DD6"/>
    <w:rsid w:val="004F2BA0"/>
    <w:rsid w:val="005048FC"/>
    <w:rsid w:val="00520918"/>
    <w:rsid w:val="005237C7"/>
    <w:rsid w:val="005355F9"/>
    <w:rsid w:val="00544885"/>
    <w:rsid w:val="00556F21"/>
    <w:rsid w:val="005669B3"/>
    <w:rsid w:val="005679B6"/>
    <w:rsid w:val="005A3A50"/>
    <w:rsid w:val="006114A7"/>
    <w:rsid w:val="00614030"/>
    <w:rsid w:val="00621CD7"/>
    <w:rsid w:val="006443A6"/>
    <w:rsid w:val="006502F5"/>
    <w:rsid w:val="006728AD"/>
    <w:rsid w:val="006732A0"/>
    <w:rsid w:val="00690246"/>
    <w:rsid w:val="00697E44"/>
    <w:rsid w:val="006B4000"/>
    <w:rsid w:val="006C7BE6"/>
    <w:rsid w:val="0070684D"/>
    <w:rsid w:val="00723001"/>
    <w:rsid w:val="00733411"/>
    <w:rsid w:val="007566F6"/>
    <w:rsid w:val="007657E7"/>
    <w:rsid w:val="007A3A20"/>
    <w:rsid w:val="007D0420"/>
    <w:rsid w:val="007F63E7"/>
    <w:rsid w:val="008077DF"/>
    <w:rsid w:val="00827547"/>
    <w:rsid w:val="00892259"/>
    <w:rsid w:val="008B46A4"/>
    <w:rsid w:val="008C213E"/>
    <w:rsid w:val="008D10D8"/>
    <w:rsid w:val="0093588E"/>
    <w:rsid w:val="009454E5"/>
    <w:rsid w:val="00991DDE"/>
    <w:rsid w:val="009B0CDB"/>
    <w:rsid w:val="009D2CE3"/>
    <w:rsid w:val="009F7DFD"/>
    <w:rsid w:val="00A01AE6"/>
    <w:rsid w:val="00A04BCE"/>
    <w:rsid w:val="00A11B36"/>
    <w:rsid w:val="00A40EE9"/>
    <w:rsid w:val="00A433F0"/>
    <w:rsid w:val="00A553E9"/>
    <w:rsid w:val="00A63D9A"/>
    <w:rsid w:val="00A65462"/>
    <w:rsid w:val="00A9011B"/>
    <w:rsid w:val="00AA0ECA"/>
    <w:rsid w:val="00AD3013"/>
    <w:rsid w:val="00AF12A4"/>
    <w:rsid w:val="00B2222A"/>
    <w:rsid w:val="00B46FF2"/>
    <w:rsid w:val="00B72D70"/>
    <w:rsid w:val="00BA1019"/>
    <w:rsid w:val="00BA4C8D"/>
    <w:rsid w:val="00BB3529"/>
    <w:rsid w:val="00BB7CEF"/>
    <w:rsid w:val="00BC71CD"/>
    <w:rsid w:val="00BD6D5B"/>
    <w:rsid w:val="00BD7BFB"/>
    <w:rsid w:val="00C007BF"/>
    <w:rsid w:val="00C3321A"/>
    <w:rsid w:val="00C411A7"/>
    <w:rsid w:val="00C446EB"/>
    <w:rsid w:val="00C475F7"/>
    <w:rsid w:val="00C55690"/>
    <w:rsid w:val="00C56E60"/>
    <w:rsid w:val="00C770A8"/>
    <w:rsid w:val="00C91475"/>
    <w:rsid w:val="00CB7925"/>
    <w:rsid w:val="00CD3C03"/>
    <w:rsid w:val="00D07E22"/>
    <w:rsid w:val="00D21975"/>
    <w:rsid w:val="00D432B6"/>
    <w:rsid w:val="00D57D0A"/>
    <w:rsid w:val="00D7391F"/>
    <w:rsid w:val="00D85132"/>
    <w:rsid w:val="00DF639E"/>
    <w:rsid w:val="00E029BC"/>
    <w:rsid w:val="00E267CF"/>
    <w:rsid w:val="00E36188"/>
    <w:rsid w:val="00E416B9"/>
    <w:rsid w:val="00E50F7C"/>
    <w:rsid w:val="00E55E43"/>
    <w:rsid w:val="00E62A8C"/>
    <w:rsid w:val="00E74A9E"/>
    <w:rsid w:val="00E74AE4"/>
    <w:rsid w:val="00E832B5"/>
    <w:rsid w:val="00E92F96"/>
    <w:rsid w:val="00E97CFF"/>
    <w:rsid w:val="00EA7878"/>
    <w:rsid w:val="00EC00DA"/>
    <w:rsid w:val="00ED4D51"/>
    <w:rsid w:val="00EE300D"/>
    <w:rsid w:val="00EE3200"/>
    <w:rsid w:val="00EE65BA"/>
    <w:rsid w:val="00EE7251"/>
    <w:rsid w:val="00F13909"/>
    <w:rsid w:val="00F1789F"/>
    <w:rsid w:val="00F20F5C"/>
    <w:rsid w:val="00F34E4F"/>
    <w:rsid w:val="00F404BA"/>
    <w:rsid w:val="00F6557C"/>
    <w:rsid w:val="00F76FF0"/>
    <w:rsid w:val="00FA043C"/>
    <w:rsid w:val="00FB65B8"/>
    <w:rsid w:val="00FF6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70516BF1"/>
  <w15:docId w15:val="{7EC477A6-6BB7-48C8-9F35-5FA3428C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E9"/>
    <w:pPr>
      <w:widowControl w:val="0"/>
      <w:tabs>
        <w:tab w:val="left" w:pos="567"/>
      </w:tabs>
      <w:jc w:val="both"/>
    </w:pPr>
    <w:rPr>
      <w:rFonts w:ascii="Arial" w:hAnsi="Arial"/>
      <w:sz w:val="24"/>
      <w:lang w:eastAsia="en-US"/>
    </w:rPr>
  </w:style>
  <w:style w:type="paragraph" w:styleId="Heading1">
    <w:name w:val="heading 1"/>
    <w:basedOn w:val="Normal"/>
    <w:next w:val="Normal"/>
    <w:qFormat/>
    <w:rsid w:val="00A40EE9"/>
    <w:pPr>
      <w:keepNext/>
      <w:outlineLvl w:val="0"/>
    </w:pPr>
    <w:rPr>
      <w:b/>
      <w:u w:val="single"/>
    </w:rPr>
  </w:style>
  <w:style w:type="paragraph" w:styleId="Heading2">
    <w:name w:val="heading 2"/>
    <w:basedOn w:val="Normal"/>
    <w:next w:val="Normal"/>
    <w:qFormat/>
    <w:rsid w:val="00A40EE9"/>
    <w:pPr>
      <w:keepNext/>
      <w:outlineLvl w:val="1"/>
    </w:pPr>
    <w:rPr>
      <w:b/>
      <w:sz w:val="20"/>
    </w:rPr>
  </w:style>
  <w:style w:type="paragraph" w:styleId="Heading3">
    <w:name w:val="heading 3"/>
    <w:basedOn w:val="Normal"/>
    <w:next w:val="Normal"/>
    <w:qFormat/>
    <w:rsid w:val="00A40EE9"/>
    <w:pPr>
      <w:keepNext/>
      <w:outlineLvl w:val="2"/>
    </w:pPr>
    <w:rPr>
      <w:b/>
    </w:rPr>
  </w:style>
  <w:style w:type="paragraph" w:styleId="Heading4">
    <w:name w:val="heading 4"/>
    <w:basedOn w:val="Normal"/>
    <w:next w:val="Normal"/>
    <w:qFormat/>
    <w:rsid w:val="00A40EE9"/>
    <w:pPr>
      <w:keepNext/>
      <w:jc w:val="right"/>
      <w:outlineLvl w:val="3"/>
    </w:pPr>
    <w:rPr>
      <w:b/>
    </w:rPr>
  </w:style>
  <w:style w:type="paragraph" w:styleId="Heading5">
    <w:name w:val="heading 5"/>
    <w:basedOn w:val="Normal"/>
    <w:next w:val="Normal"/>
    <w:qFormat/>
    <w:rsid w:val="00A40EE9"/>
    <w:pPr>
      <w:keepNext/>
      <w:outlineLvl w:val="4"/>
    </w:pPr>
    <w:rPr>
      <w:b/>
      <w:sz w:val="18"/>
    </w:rPr>
  </w:style>
  <w:style w:type="paragraph" w:styleId="Heading6">
    <w:name w:val="heading 6"/>
    <w:basedOn w:val="Normal"/>
    <w:next w:val="Normal"/>
    <w:qFormat/>
    <w:rsid w:val="00A40EE9"/>
    <w:pPr>
      <w:keepNext/>
      <w:tabs>
        <w:tab w:val="clear" w:pos="567"/>
        <w:tab w:val="left" w:pos="743"/>
      </w:tabs>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40EE9"/>
    <w:rPr>
      <w:sz w:val="20"/>
    </w:rPr>
  </w:style>
  <w:style w:type="paragraph" w:styleId="Header">
    <w:name w:val="header"/>
    <w:basedOn w:val="Normal"/>
    <w:rsid w:val="00A40EE9"/>
    <w:pPr>
      <w:tabs>
        <w:tab w:val="clear" w:pos="567"/>
        <w:tab w:val="center" w:pos="4320"/>
        <w:tab w:val="right" w:pos="8640"/>
      </w:tabs>
    </w:pPr>
  </w:style>
  <w:style w:type="paragraph" w:styleId="Footer">
    <w:name w:val="footer"/>
    <w:basedOn w:val="Normal"/>
    <w:rsid w:val="00A40EE9"/>
    <w:pPr>
      <w:tabs>
        <w:tab w:val="clear" w:pos="567"/>
        <w:tab w:val="center" w:pos="4320"/>
        <w:tab w:val="right" w:pos="8640"/>
      </w:tabs>
    </w:pPr>
  </w:style>
  <w:style w:type="paragraph" w:styleId="BodyText2">
    <w:name w:val="Body Text 2"/>
    <w:basedOn w:val="Normal"/>
    <w:rsid w:val="00A40EE9"/>
    <w:rPr>
      <w:b/>
      <w:sz w:val="18"/>
    </w:rPr>
  </w:style>
  <w:style w:type="paragraph" w:styleId="BodyText3">
    <w:name w:val="Body Text 3"/>
    <w:basedOn w:val="Normal"/>
    <w:rsid w:val="00A40EE9"/>
    <w:rPr>
      <w:sz w:val="18"/>
    </w:rPr>
  </w:style>
  <w:style w:type="paragraph" w:styleId="DocumentMap">
    <w:name w:val="Document Map"/>
    <w:basedOn w:val="Normal"/>
    <w:semiHidden/>
    <w:rsid w:val="00A40EE9"/>
    <w:pPr>
      <w:shd w:val="clear" w:color="auto" w:fill="000080"/>
    </w:pPr>
    <w:rPr>
      <w:rFonts w:ascii="Tahoma" w:hAnsi="Tahoma"/>
    </w:rPr>
  </w:style>
  <w:style w:type="paragraph" w:styleId="BodyTextIndent">
    <w:name w:val="Body Text Indent"/>
    <w:basedOn w:val="Normal"/>
    <w:rsid w:val="00A40EE9"/>
    <w:pPr>
      <w:widowControl/>
    </w:pPr>
    <w:rPr>
      <w:sz w:val="22"/>
    </w:rPr>
  </w:style>
  <w:style w:type="paragraph" w:styleId="Caption">
    <w:name w:val="caption"/>
    <w:basedOn w:val="Normal"/>
    <w:next w:val="Normal"/>
    <w:qFormat/>
    <w:rsid w:val="00A40EE9"/>
    <w:pPr>
      <w:widowControl/>
      <w:tabs>
        <w:tab w:val="clear" w:pos="567"/>
      </w:tabs>
      <w:jc w:val="left"/>
    </w:pPr>
    <w:rPr>
      <w:b/>
      <w:lang w:val="en-US"/>
    </w:rPr>
  </w:style>
  <w:style w:type="paragraph" w:styleId="BodyTextIndent2">
    <w:name w:val="Body Text Indent 2"/>
    <w:basedOn w:val="Normal"/>
    <w:rsid w:val="00A40EE9"/>
    <w:pPr>
      <w:widowControl/>
      <w:tabs>
        <w:tab w:val="clear" w:pos="567"/>
        <w:tab w:val="left" w:pos="0"/>
      </w:tabs>
      <w:ind w:left="720" w:hanging="720"/>
      <w:jc w:val="left"/>
    </w:pPr>
    <w:rPr>
      <w:sz w:val="22"/>
      <w:lang w:val="en-US"/>
    </w:rPr>
  </w:style>
  <w:style w:type="character" w:customStyle="1" w:styleId="BodyTextChar">
    <w:name w:val="Body Text Char"/>
    <w:basedOn w:val="DefaultParagraphFont"/>
    <w:link w:val="BodyText"/>
    <w:uiPriority w:val="99"/>
    <w:rsid w:val="000B60D6"/>
    <w:rPr>
      <w:rFonts w:ascii="Arial" w:hAnsi="Arial"/>
      <w:lang w:eastAsia="en-US"/>
    </w:rPr>
  </w:style>
  <w:style w:type="paragraph" w:styleId="BalloonText">
    <w:name w:val="Balloon Text"/>
    <w:basedOn w:val="Normal"/>
    <w:link w:val="BalloonTextChar"/>
    <w:rsid w:val="006C7BE6"/>
    <w:rPr>
      <w:rFonts w:cs="Arial"/>
      <w:sz w:val="16"/>
      <w:szCs w:val="16"/>
    </w:rPr>
  </w:style>
  <w:style w:type="character" w:customStyle="1" w:styleId="BalloonTextChar">
    <w:name w:val="Balloon Text Char"/>
    <w:basedOn w:val="DefaultParagraphFont"/>
    <w:link w:val="BalloonText"/>
    <w:rsid w:val="006C7BE6"/>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lh4.googleusercontent.com/rRLYxXyiLMcrtmhnoGeODm6eIqORDjCDwGrspRg6Bm5ee-8LnAcrlToLVjrAIbepTFdpjCqW7lVsAuwQUGbiTcyh9EhNmdm6iBFQSH5lZdG4wKJYvXToMKd3JCOxhz6SL3sSRtBygAKt22gug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TAURANGA GIRLS’ COLLEGE MATHEMATICS DEPARTMENT</vt:lpstr>
    </vt:vector>
  </TitlesOfParts>
  <Company>Tauranga Girls College</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TAURANGA GIRLS’ COLLEGE MATHEMATICS DEPARTMENT</dc:title>
  <dc:subject/>
  <dc:creator>TGA GIRLS COLLEGE</dc:creator>
  <cp:keywords/>
  <dc:description/>
  <cp:lastModifiedBy>Linda Boubee-Hill</cp:lastModifiedBy>
  <cp:revision>2</cp:revision>
  <cp:lastPrinted>2018-11-26T20:34:00Z</cp:lastPrinted>
  <dcterms:created xsi:type="dcterms:W3CDTF">2020-02-28T23:05:00Z</dcterms:created>
  <dcterms:modified xsi:type="dcterms:W3CDTF">2020-02-28T23:05:00Z</dcterms:modified>
</cp:coreProperties>
</file>